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FD" w:rsidRPr="00B1292C" w:rsidRDefault="002005FD" w:rsidP="002005FD">
      <w:pPr>
        <w:jc w:val="center"/>
        <w:rPr>
          <w:rFonts w:ascii="Times New Roman" w:hAnsi="Times New Roman" w:cs="Times New Roman"/>
          <w:b/>
          <w:sz w:val="24"/>
          <w:szCs w:val="24"/>
          <w:lang w:val="en-US"/>
        </w:rPr>
      </w:pPr>
      <w:bookmarkStart w:id="0" w:name="_GoBack"/>
      <w:bookmarkEnd w:id="0"/>
      <w:r w:rsidRPr="00B1292C">
        <w:rPr>
          <w:rFonts w:ascii="Times New Roman" w:hAnsi="Times New Roman" w:cs="Times New Roman"/>
          <w:b/>
          <w:sz w:val="24"/>
          <w:szCs w:val="24"/>
          <w:lang w:val="en-US"/>
        </w:rPr>
        <w:t>ANNEX I</w:t>
      </w:r>
    </w:p>
    <w:p w:rsidR="002005FD" w:rsidRPr="00B1292C" w:rsidRDefault="002005FD" w:rsidP="002005FD">
      <w:pPr>
        <w:jc w:val="center"/>
        <w:rPr>
          <w:rFonts w:ascii="Times New Roman" w:hAnsi="Times New Roman" w:cs="Times New Roman"/>
          <w:b/>
          <w:sz w:val="24"/>
          <w:szCs w:val="24"/>
          <w:lang w:val="en-US"/>
        </w:rPr>
      </w:pPr>
      <w:r w:rsidRPr="00B1292C">
        <w:rPr>
          <w:rFonts w:ascii="Times New Roman" w:hAnsi="Times New Roman" w:cs="Times New Roman"/>
          <w:b/>
          <w:sz w:val="24"/>
          <w:szCs w:val="24"/>
          <w:lang w:val="en-US"/>
        </w:rPr>
        <w:t>Form for the submission of a branch passport notification or a change in a branch particulars notification</w:t>
      </w:r>
    </w:p>
    <w:p w:rsidR="002005FD" w:rsidRPr="00B1292C" w:rsidRDefault="002005FD" w:rsidP="002005FD">
      <w:pPr>
        <w:rPr>
          <w:rFonts w:ascii="Times New Roman" w:hAnsi="Times New Roman" w:cs="Times New Roman"/>
          <w:sz w:val="24"/>
          <w:szCs w:val="24"/>
          <w:lang w:val="en-US"/>
        </w:rPr>
      </w:pPr>
      <w:r w:rsidRPr="00B1292C">
        <w:rPr>
          <w:rFonts w:ascii="Times New Roman" w:hAnsi="Times New Roman" w:cs="Times New Roman"/>
          <w:sz w:val="24"/>
          <w:szCs w:val="24"/>
          <w:lang w:val="en-US"/>
        </w:rPr>
        <w:t>Where credit institutions notify changes in branch particular notifications to competent authorities of home and host Member States, credit institutions shall only complete the parts of the form which contain information that has changed.</w:t>
      </w:r>
    </w:p>
    <w:p w:rsidR="000F34D7" w:rsidRPr="00B1292C" w:rsidRDefault="002005FD" w:rsidP="002005FD">
      <w:pPr>
        <w:rPr>
          <w:rFonts w:ascii="Times New Roman" w:hAnsi="Times New Roman" w:cs="Times New Roman"/>
          <w:b/>
          <w:sz w:val="24"/>
          <w:szCs w:val="24"/>
        </w:rPr>
      </w:pPr>
      <w:r w:rsidRPr="00B1292C">
        <w:rPr>
          <w:rFonts w:ascii="Times New Roman" w:hAnsi="Times New Roman" w:cs="Times New Roman"/>
          <w:b/>
          <w:sz w:val="24"/>
          <w:szCs w:val="24"/>
        </w:rPr>
        <w:t>1.   Contact information</w:t>
      </w:r>
    </w:p>
    <w:tbl>
      <w:tblPr>
        <w:tblStyle w:val="Tabellrutnt"/>
        <w:tblW w:w="0" w:type="auto"/>
        <w:tblLook w:val="04A0" w:firstRow="1" w:lastRow="0" w:firstColumn="1" w:lastColumn="0" w:noHBand="0" w:noVBand="1"/>
      </w:tblPr>
      <w:tblGrid>
        <w:gridCol w:w="4606"/>
        <w:gridCol w:w="4606"/>
      </w:tblGrid>
      <w:tr w:rsidR="00830753" w:rsidRPr="005715C0" w:rsidTr="00830753">
        <w:tc>
          <w:tcPr>
            <w:tcW w:w="4606" w:type="dxa"/>
          </w:tcPr>
          <w:p w:rsidR="00830753" w:rsidRPr="00B1292C" w:rsidRDefault="00830753" w:rsidP="00830753">
            <w:pPr>
              <w:jc w:val="center"/>
              <w:rPr>
                <w:rFonts w:ascii="Times New Roman" w:hAnsi="Times New Roman" w:cs="Times New Roman"/>
                <w:b/>
              </w:rPr>
            </w:pPr>
            <w:r w:rsidRPr="00B1292C">
              <w:rPr>
                <w:rFonts w:ascii="Times New Roman" w:hAnsi="Times New Roman" w:cs="Times New Roman"/>
                <w:b/>
              </w:rPr>
              <w:t>Type of notification</w:t>
            </w:r>
          </w:p>
        </w:tc>
        <w:tc>
          <w:tcPr>
            <w:tcW w:w="4606" w:type="dxa"/>
          </w:tcPr>
          <w:p w:rsidR="00830753" w:rsidRPr="00B1292C" w:rsidRDefault="00EE4046" w:rsidP="00F1741E">
            <w:pPr>
              <w:rPr>
                <w:rFonts w:ascii="Times New Roman" w:hAnsi="Times New Roman" w:cs="Times New Roman"/>
                <w:lang w:val="en-US"/>
              </w:rPr>
            </w:pPr>
            <w:sdt>
              <w:sdtPr>
                <w:rPr>
                  <w:rFonts w:ascii="Times New Roman" w:hAnsi="Times New Roman" w:cs="Times New Roman"/>
                  <w:lang w:val="en-US"/>
                </w:rPr>
                <w:id w:val="2066981526"/>
                <w:placeholder>
                  <w:docPart w:val="55A4D2CF59EB447C8E4D2B16D1CE8457"/>
                </w:placeholder>
                <w:showingPlcHdr/>
              </w:sdtPr>
              <w:sdtEndPr/>
              <w:sdtContent>
                <w:r w:rsidR="00F1741E" w:rsidRPr="00B1292C">
                  <w:rPr>
                    <w:rFonts w:ascii="Times New Roman" w:hAnsi="Times New Roman" w:cs="Times New Roman"/>
                    <w:i/>
                    <w:lang w:val="en-US"/>
                  </w:rPr>
                  <w:t>[Branch passport notification/change in branch particulars notification]</w:t>
                </w:r>
              </w:sdtContent>
            </w:sdt>
          </w:p>
        </w:tc>
      </w:tr>
      <w:tr w:rsidR="00830753" w:rsidRPr="005715C0" w:rsidTr="00830753">
        <w:tc>
          <w:tcPr>
            <w:tcW w:w="4606" w:type="dxa"/>
          </w:tcPr>
          <w:p w:rsidR="00830753" w:rsidRPr="00B1292C" w:rsidRDefault="00830753" w:rsidP="00830753">
            <w:pPr>
              <w:jc w:val="center"/>
              <w:rPr>
                <w:rFonts w:ascii="Times New Roman" w:hAnsi="Times New Roman" w:cs="Times New Roman"/>
                <w:b/>
                <w:lang w:val="en-US"/>
              </w:rPr>
            </w:pPr>
            <w:r w:rsidRPr="00B1292C">
              <w:rPr>
                <w:rFonts w:ascii="Times New Roman" w:hAnsi="Times New Roman" w:cs="Times New Roman"/>
                <w:b/>
                <w:lang w:val="en-US"/>
              </w:rPr>
              <w:t>Host Member State in which the branch is to be established:</w:t>
            </w:r>
          </w:p>
        </w:tc>
        <w:tc>
          <w:tcPr>
            <w:tcW w:w="4606" w:type="dxa"/>
          </w:tcPr>
          <w:p w:rsidR="00830753" w:rsidRPr="00B1292C" w:rsidRDefault="00EE4046" w:rsidP="00F1741E">
            <w:pPr>
              <w:rPr>
                <w:rFonts w:ascii="Times New Roman" w:hAnsi="Times New Roman" w:cs="Times New Roman"/>
                <w:lang w:val="en-US"/>
              </w:rPr>
            </w:pPr>
            <w:sdt>
              <w:sdtPr>
                <w:rPr>
                  <w:rFonts w:ascii="Times New Roman" w:hAnsi="Times New Roman" w:cs="Times New Roman"/>
                  <w:lang w:val="en-US"/>
                </w:rPr>
                <w:id w:val="1693412653"/>
                <w:placeholder>
                  <w:docPart w:val="8F9C1BD7D5514998869D6B9C9B0DC0C9"/>
                </w:placeholder>
                <w:showingPlcHdr/>
              </w:sdtPr>
              <w:sdtEndPr/>
              <w:sdtContent>
                <w:r w:rsidR="00F1741E" w:rsidRPr="00B1292C">
                  <w:rPr>
                    <w:rFonts w:ascii="Times New Roman" w:hAnsi="Times New Roman" w:cs="Times New Roman"/>
                    <w:i/>
                    <w:lang w:val="en-US"/>
                  </w:rPr>
                  <w:t>[to be completed by the credit institution]</w:t>
                </w:r>
              </w:sdtContent>
            </w:sdt>
          </w:p>
        </w:tc>
      </w:tr>
      <w:tr w:rsidR="00830753" w:rsidRPr="005715C0" w:rsidTr="00830753">
        <w:tc>
          <w:tcPr>
            <w:tcW w:w="4606" w:type="dxa"/>
          </w:tcPr>
          <w:p w:rsidR="00830753" w:rsidRPr="00B1292C" w:rsidRDefault="00830753" w:rsidP="00830753">
            <w:pPr>
              <w:jc w:val="center"/>
              <w:rPr>
                <w:rFonts w:ascii="Times New Roman" w:hAnsi="Times New Roman" w:cs="Times New Roman"/>
                <w:b/>
                <w:lang w:val="en-US"/>
              </w:rPr>
            </w:pPr>
            <w:r w:rsidRPr="00B1292C">
              <w:rPr>
                <w:rFonts w:ascii="Times New Roman" w:hAnsi="Times New Roman" w:cs="Times New Roman"/>
                <w:b/>
                <w:lang w:val="en-US"/>
              </w:rPr>
              <w:t>Name and reference number of the credit institution:</w:t>
            </w:r>
          </w:p>
        </w:tc>
        <w:tc>
          <w:tcPr>
            <w:tcW w:w="4606" w:type="dxa"/>
          </w:tcPr>
          <w:p w:rsidR="00830753" w:rsidRPr="00B1292C" w:rsidRDefault="00EE4046" w:rsidP="00F1741E">
            <w:pPr>
              <w:rPr>
                <w:rFonts w:ascii="Times New Roman" w:hAnsi="Times New Roman" w:cs="Times New Roman"/>
                <w:lang w:val="en-US"/>
              </w:rPr>
            </w:pPr>
            <w:sdt>
              <w:sdtPr>
                <w:rPr>
                  <w:rFonts w:ascii="Times New Roman" w:hAnsi="Times New Roman" w:cs="Times New Roman"/>
                  <w:lang w:val="en-US"/>
                </w:rPr>
                <w:id w:val="-1090305606"/>
                <w:placeholder>
                  <w:docPart w:val="547131F8964941AF8E225570BD38122C"/>
                </w:placeholder>
                <w:showingPlcHdr/>
              </w:sdtPr>
              <w:sdtEndPr/>
              <w:sdtContent>
                <w:r w:rsidR="00F1741E" w:rsidRPr="00B1292C">
                  <w:rPr>
                    <w:rFonts w:ascii="Times New Roman" w:hAnsi="Times New Roman" w:cs="Times New Roman"/>
                    <w:i/>
                    <w:lang w:val="en-US"/>
                  </w:rPr>
                  <w:t>[to be completed by the credit institution]</w:t>
                </w:r>
              </w:sdtContent>
            </w:sdt>
          </w:p>
        </w:tc>
      </w:tr>
      <w:tr w:rsidR="00830753" w:rsidRPr="005715C0" w:rsidTr="00830753">
        <w:tc>
          <w:tcPr>
            <w:tcW w:w="4606" w:type="dxa"/>
          </w:tcPr>
          <w:p w:rsidR="00830753" w:rsidRPr="00B1292C" w:rsidRDefault="00830753" w:rsidP="00830753">
            <w:pPr>
              <w:jc w:val="center"/>
              <w:rPr>
                <w:rFonts w:ascii="Times New Roman" w:hAnsi="Times New Roman" w:cs="Times New Roman"/>
                <w:b/>
                <w:lang w:val="en-US"/>
              </w:rPr>
            </w:pPr>
            <w:r w:rsidRPr="00B1292C">
              <w:rPr>
                <w:rFonts w:ascii="Times New Roman" w:hAnsi="Times New Roman" w:cs="Times New Roman"/>
                <w:b/>
                <w:lang w:val="en-US"/>
              </w:rPr>
              <w:t>Address of the credit institution in the host Member State from which documents may be obtained:</w:t>
            </w:r>
          </w:p>
        </w:tc>
        <w:tc>
          <w:tcPr>
            <w:tcW w:w="4606" w:type="dxa"/>
          </w:tcPr>
          <w:p w:rsidR="00830753" w:rsidRPr="00B1292C" w:rsidRDefault="00EE4046" w:rsidP="00F1741E">
            <w:pPr>
              <w:rPr>
                <w:rFonts w:ascii="Times New Roman" w:hAnsi="Times New Roman" w:cs="Times New Roman"/>
                <w:lang w:val="en-US"/>
              </w:rPr>
            </w:pPr>
            <w:sdt>
              <w:sdtPr>
                <w:rPr>
                  <w:rFonts w:ascii="Times New Roman" w:hAnsi="Times New Roman" w:cs="Times New Roman"/>
                  <w:lang w:val="en-US"/>
                </w:rPr>
                <w:id w:val="-725598166"/>
                <w:placeholder>
                  <w:docPart w:val="4FDEFF76B6584695A7D5EE24D8080679"/>
                </w:placeholder>
                <w:showingPlcHdr/>
              </w:sdtPr>
              <w:sdtEndPr/>
              <w:sdtContent>
                <w:r w:rsidR="00F1741E" w:rsidRPr="00B1292C">
                  <w:rPr>
                    <w:rFonts w:ascii="Times New Roman" w:hAnsi="Times New Roman" w:cs="Times New Roman"/>
                    <w:i/>
                    <w:lang w:val="en-US"/>
                  </w:rPr>
                  <w:t>[to be completed by the credit institution]</w:t>
                </w:r>
              </w:sdtContent>
            </w:sdt>
          </w:p>
        </w:tc>
      </w:tr>
      <w:tr w:rsidR="00830753" w:rsidRPr="005715C0" w:rsidTr="00830753">
        <w:tc>
          <w:tcPr>
            <w:tcW w:w="4606" w:type="dxa"/>
          </w:tcPr>
          <w:p w:rsidR="00830753" w:rsidRPr="00B1292C" w:rsidRDefault="00830753" w:rsidP="00830753">
            <w:pPr>
              <w:jc w:val="center"/>
              <w:rPr>
                <w:rFonts w:ascii="Times New Roman" w:hAnsi="Times New Roman" w:cs="Times New Roman"/>
                <w:b/>
                <w:lang w:val="en-US"/>
              </w:rPr>
            </w:pPr>
            <w:r w:rsidRPr="00B1292C">
              <w:rPr>
                <w:rFonts w:ascii="Times New Roman" w:hAnsi="Times New Roman" w:cs="Times New Roman"/>
                <w:b/>
                <w:lang w:val="en-US"/>
              </w:rPr>
              <w:t>Intended principal place of business of the branch in the host Member State:</w:t>
            </w:r>
          </w:p>
        </w:tc>
        <w:tc>
          <w:tcPr>
            <w:tcW w:w="4606" w:type="dxa"/>
          </w:tcPr>
          <w:p w:rsidR="00830753" w:rsidRPr="00B1292C" w:rsidRDefault="00EE4046" w:rsidP="00F1741E">
            <w:pPr>
              <w:rPr>
                <w:rFonts w:ascii="Times New Roman" w:hAnsi="Times New Roman" w:cs="Times New Roman"/>
                <w:lang w:val="en-US"/>
              </w:rPr>
            </w:pPr>
            <w:sdt>
              <w:sdtPr>
                <w:rPr>
                  <w:rFonts w:ascii="Times New Roman" w:hAnsi="Times New Roman" w:cs="Times New Roman"/>
                  <w:lang w:val="en-US"/>
                </w:rPr>
                <w:id w:val="-568884221"/>
                <w:placeholder>
                  <w:docPart w:val="5DE7596E79194CF8989CB56DC6D7F72F"/>
                </w:placeholder>
                <w:showingPlcHdr/>
              </w:sdtPr>
              <w:sdtEndPr/>
              <w:sdtContent>
                <w:r w:rsidR="00F1741E" w:rsidRPr="00B1292C">
                  <w:rPr>
                    <w:rFonts w:ascii="Times New Roman" w:hAnsi="Times New Roman" w:cs="Times New Roman"/>
                    <w:i/>
                    <w:lang w:val="en-US"/>
                  </w:rPr>
                  <w:t>[to be completed by the credit institution]</w:t>
                </w:r>
              </w:sdtContent>
            </w:sdt>
          </w:p>
        </w:tc>
      </w:tr>
      <w:tr w:rsidR="00830753" w:rsidRPr="005715C0" w:rsidTr="00830753">
        <w:tc>
          <w:tcPr>
            <w:tcW w:w="4606" w:type="dxa"/>
          </w:tcPr>
          <w:p w:rsidR="00830753" w:rsidRPr="00B1292C" w:rsidRDefault="00830753" w:rsidP="00830753">
            <w:pPr>
              <w:jc w:val="center"/>
              <w:rPr>
                <w:rFonts w:ascii="Times New Roman" w:hAnsi="Times New Roman" w:cs="Times New Roman"/>
                <w:b/>
                <w:lang w:val="en-US"/>
              </w:rPr>
            </w:pPr>
            <w:r w:rsidRPr="00B1292C">
              <w:rPr>
                <w:rFonts w:ascii="Times New Roman" w:hAnsi="Times New Roman" w:cs="Times New Roman"/>
                <w:b/>
                <w:lang w:val="en-US"/>
              </w:rPr>
              <w:t>Date on which the branch intends to commence its activities:</w:t>
            </w:r>
          </w:p>
        </w:tc>
        <w:tc>
          <w:tcPr>
            <w:tcW w:w="4606" w:type="dxa"/>
          </w:tcPr>
          <w:p w:rsidR="00830753" w:rsidRPr="00B1292C" w:rsidRDefault="00EE4046" w:rsidP="00F1741E">
            <w:pPr>
              <w:rPr>
                <w:rFonts w:ascii="Times New Roman" w:hAnsi="Times New Roman" w:cs="Times New Roman"/>
                <w:lang w:val="en-US"/>
              </w:rPr>
            </w:pPr>
            <w:sdt>
              <w:sdtPr>
                <w:rPr>
                  <w:rFonts w:ascii="Times New Roman" w:hAnsi="Times New Roman" w:cs="Times New Roman"/>
                  <w:lang w:val="en-US"/>
                </w:rPr>
                <w:id w:val="-1258354018"/>
                <w:placeholder>
                  <w:docPart w:val="5F56CD0B3CD944D386FCB20C17E19917"/>
                </w:placeholder>
                <w:showingPlcHdr/>
              </w:sdtPr>
              <w:sdtEndPr/>
              <w:sdtContent>
                <w:r w:rsidR="00F1741E" w:rsidRPr="00B1292C">
                  <w:rPr>
                    <w:rFonts w:ascii="Times New Roman" w:hAnsi="Times New Roman" w:cs="Times New Roman"/>
                    <w:i/>
                    <w:lang w:val="en-US"/>
                  </w:rPr>
                  <w:t>[to be completed by the credit institution]</w:t>
                </w:r>
              </w:sdtContent>
            </w:sdt>
          </w:p>
        </w:tc>
      </w:tr>
      <w:tr w:rsidR="00830753" w:rsidRPr="005715C0" w:rsidTr="00830753">
        <w:tc>
          <w:tcPr>
            <w:tcW w:w="4606" w:type="dxa"/>
          </w:tcPr>
          <w:p w:rsidR="00830753" w:rsidRPr="00B1292C" w:rsidRDefault="00830753" w:rsidP="00830753">
            <w:pPr>
              <w:jc w:val="center"/>
              <w:rPr>
                <w:rFonts w:ascii="Times New Roman" w:hAnsi="Times New Roman" w:cs="Times New Roman"/>
                <w:b/>
                <w:lang w:val="en-US"/>
              </w:rPr>
            </w:pPr>
            <w:r w:rsidRPr="00B1292C">
              <w:rPr>
                <w:rFonts w:ascii="Times New Roman" w:hAnsi="Times New Roman" w:cs="Times New Roman"/>
                <w:b/>
                <w:lang w:val="en-US"/>
              </w:rPr>
              <w:t>Name of contact person at the branch:</w:t>
            </w:r>
          </w:p>
        </w:tc>
        <w:tc>
          <w:tcPr>
            <w:tcW w:w="4606" w:type="dxa"/>
          </w:tcPr>
          <w:p w:rsidR="00830753" w:rsidRPr="00B1292C" w:rsidRDefault="00EE4046" w:rsidP="00F1741E">
            <w:pPr>
              <w:rPr>
                <w:rFonts w:ascii="Times New Roman" w:hAnsi="Times New Roman" w:cs="Times New Roman"/>
                <w:lang w:val="en-US"/>
              </w:rPr>
            </w:pPr>
            <w:sdt>
              <w:sdtPr>
                <w:rPr>
                  <w:rFonts w:ascii="Times New Roman" w:hAnsi="Times New Roman" w:cs="Times New Roman"/>
                  <w:lang w:val="en-US"/>
                </w:rPr>
                <w:id w:val="-1793747032"/>
                <w:placeholder>
                  <w:docPart w:val="FC376610DDC64CD2922AAEEAD519EE41"/>
                </w:placeholder>
                <w:showingPlcHdr/>
              </w:sdtPr>
              <w:sdtEndPr/>
              <w:sdtContent>
                <w:r w:rsidR="00F1741E" w:rsidRPr="00B1292C">
                  <w:rPr>
                    <w:rFonts w:ascii="Times New Roman" w:hAnsi="Times New Roman" w:cs="Times New Roman"/>
                    <w:i/>
                    <w:lang w:val="en-US"/>
                  </w:rPr>
                  <w:t>[to be completed by the credit institution]</w:t>
                </w:r>
              </w:sdtContent>
            </w:sdt>
          </w:p>
        </w:tc>
      </w:tr>
      <w:tr w:rsidR="00830753" w:rsidRPr="005715C0" w:rsidTr="00830753">
        <w:tc>
          <w:tcPr>
            <w:tcW w:w="4606" w:type="dxa"/>
          </w:tcPr>
          <w:p w:rsidR="00830753" w:rsidRPr="00B1292C" w:rsidRDefault="00830753" w:rsidP="00830753">
            <w:pPr>
              <w:jc w:val="center"/>
              <w:rPr>
                <w:rFonts w:ascii="Times New Roman" w:hAnsi="Times New Roman" w:cs="Times New Roman"/>
                <w:b/>
                <w:lang w:val="en-US"/>
              </w:rPr>
            </w:pPr>
            <w:r w:rsidRPr="00B1292C">
              <w:rPr>
                <w:rFonts w:ascii="Times New Roman" w:hAnsi="Times New Roman" w:cs="Times New Roman"/>
                <w:b/>
                <w:lang w:val="en-US"/>
              </w:rPr>
              <w:t>Telephone number:</w:t>
            </w:r>
          </w:p>
        </w:tc>
        <w:tc>
          <w:tcPr>
            <w:tcW w:w="4606" w:type="dxa"/>
          </w:tcPr>
          <w:p w:rsidR="00830753" w:rsidRPr="00B1292C" w:rsidRDefault="00EE4046" w:rsidP="00F1741E">
            <w:pPr>
              <w:rPr>
                <w:rFonts w:ascii="Times New Roman" w:hAnsi="Times New Roman" w:cs="Times New Roman"/>
                <w:lang w:val="en-US"/>
              </w:rPr>
            </w:pPr>
            <w:sdt>
              <w:sdtPr>
                <w:rPr>
                  <w:rFonts w:ascii="Times New Roman" w:hAnsi="Times New Roman" w:cs="Times New Roman"/>
                  <w:lang w:val="en-US"/>
                </w:rPr>
                <w:id w:val="2019891658"/>
                <w:placeholder>
                  <w:docPart w:val="392DB71539314C2D8517210377056600"/>
                </w:placeholder>
                <w:showingPlcHdr/>
              </w:sdtPr>
              <w:sdtEndPr/>
              <w:sdtContent>
                <w:r w:rsidR="00F1741E" w:rsidRPr="00B1292C">
                  <w:rPr>
                    <w:rFonts w:ascii="Times New Roman" w:hAnsi="Times New Roman" w:cs="Times New Roman"/>
                    <w:i/>
                    <w:lang w:val="en-US"/>
                  </w:rPr>
                  <w:t>[to be completed by the credit institution]</w:t>
                </w:r>
              </w:sdtContent>
            </w:sdt>
          </w:p>
        </w:tc>
      </w:tr>
      <w:tr w:rsidR="00830753" w:rsidRPr="005715C0" w:rsidTr="00830753">
        <w:tc>
          <w:tcPr>
            <w:tcW w:w="4606" w:type="dxa"/>
          </w:tcPr>
          <w:p w:rsidR="00830753" w:rsidRPr="00B1292C" w:rsidRDefault="00830753" w:rsidP="00830753">
            <w:pPr>
              <w:jc w:val="center"/>
              <w:rPr>
                <w:rFonts w:ascii="Times New Roman" w:hAnsi="Times New Roman" w:cs="Times New Roman"/>
                <w:b/>
                <w:lang w:val="en-US"/>
              </w:rPr>
            </w:pPr>
            <w:r w:rsidRPr="00B1292C">
              <w:rPr>
                <w:rFonts w:ascii="Times New Roman" w:hAnsi="Times New Roman" w:cs="Times New Roman"/>
                <w:b/>
                <w:lang w:val="en-US"/>
              </w:rPr>
              <w:t>E-mail:</w:t>
            </w:r>
          </w:p>
        </w:tc>
        <w:tc>
          <w:tcPr>
            <w:tcW w:w="4606" w:type="dxa"/>
          </w:tcPr>
          <w:p w:rsidR="00830753" w:rsidRPr="00B1292C" w:rsidRDefault="00EE4046" w:rsidP="00F1741E">
            <w:pPr>
              <w:rPr>
                <w:rFonts w:ascii="Times New Roman" w:hAnsi="Times New Roman" w:cs="Times New Roman"/>
                <w:lang w:val="en-US"/>
              </w:rPr>
            </w:pPr>
            <w:sdt>
              <w:sdtPr>
                <w:rPr>
                  <w:rFonts w:ascii="Times New Roman" w:hAnsi="Times New Roman" w:cs="Times New Roman"/>
                  <w:lang w:val="en-US"/>
                </w:rPr>
                <w:id w:val="-1767223426"/>
                <w:placeholder>
                  <w:docPart w:val="49174800EEBE427FBBA002B02EDC860A"/>
                </w:placeholder>
                <w:showingPlcHdr/>
              </w:sdtPr>
              <w:sdtEndPr/>
              <w:sdtContent>
                <w:r w:rsidR="00F1741E" w:rsidRPr="00B1292C">
                  <w:rPr>
                    <w:rFonts w:ascii="Times New Roman" w:hAnsi="Times New Roman" w:cs="Times New Roman"/>
                    <w:i/>
                    <w:lang w:val="en-US"/>
                  </w:rPr>
                  <w:t>[to be completed by the credit institution]</w:t>
                </w:r>
              </w:sdtContent>
            </w:sdt>
          </w:p>
        </w:tc>
      </w:tr>
    </w:tbl>
    <w:p w:rsidR="002005FD" w:rsidRPr="00B1292C" w:rsidRDefault="002005FD" w:rsidP="002005FD">
      <w:pPr>
        <w:rPr>
          <w:rFonts w:ascii="Times New Roman" w:hAnsi="Times New Roman" w:cs="Times New Roman"/>
          <w:sz w:val="24"/>
          <w:szCs w:val="24"/>
          <w:lang w:val="en-US"/>
        </w:rPr>
      </w:pPr>
    </w:p>
    <w:p w:rsidR="008A3747" w:rsidRPr="00B1292C" w:rsidRDefault="008A3747" w:rsidP="008A3747">
      <w:pPr>
        <w:rPr>
          <w:rFonts w:ascii="Times New Roman" w:hAnsi="Times New Roman" w:cs="Times New Roman"/>
          <w:b/>
          <w:sz w:val="24"/>
          <w:szCs w:val="24"/>
          <w:lang w:val="en-US"/>
        </w:rPr>
      </w:pPr>
      <w:r w:rsidRPr="00B1292C">
        <w:rPr>
          <w:rFonts w:ascii="Times New Roman" w:hAnsi="Times New Roman" w:cs="Times New Roman"/>
          <w:b/>
          <w:sz w:val="24"/>
          <w:szCs w:val="24"/>
          <w:lang w:val="en-US"/>
        </w:rPr>
        <w:t>2.   Programme of operations</w:t>
      </w:r>
    </w:p>
    <w:p w:rsidR="008A3747" w:rsidRPr="00B1292C" w:rsidRDefault="008A3747" w:rsidP="008A3747">
      <w:pPr>
        <w:rPr>
          <w:rFonts w:ascii="Times New Roman" w:hAnsi="Times New Roman" w:cs="Times New Roman"/>
          <w:b/>
          <w:lang w:val="en-US"/>
        </w:rPr>
      </w:pPr>
      <w:r w:rsidRPr="00B1292C">
        <w:rPr>
          <w:rFonts w:ascii="Times New Roman" w:hAnsi="Times New Roman" w:cs="Times New Roman"/>
          <w:b/>
          <w:lang w:val="en-US"/>
        </w:rPr>
        <w:t xml:space="preserve">2.1.   </w:t>
      </w:r>
      <w:r w:rsidRPr="00B1292C">
        <w:rPr>
          <w:rFonts w:ascii="Times New Roman" w:hAnsi="Times New Roman" w:cs="Times New Roman"/>
          <w:b/>
          <w:i/>
          <w:lang w:val="en-US"/>
        </w:rPr>
        <w:t>Types of business envisaged</w:t>
      </w:r>
    </w:p>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2.1.1.   Description of the main objectives and business strategy of the branch and an explanation of how the branch will contribute to the strategy of the institution and, where applicable, of its group</w:t>
      </w:r>
    </w:p>
    <w:p w:rsidR="008A3747" w:rsidRPr="00B1292C" w:rsidRDefault="00EE4046" w:rsidP="008A3747">
      <w:pPr>
        <w:rPr>
          <w:rFonts w:ascii="Times New Roman" w:hAnsi="Times New Roman" w:cs="Times New Roman"/>
          <w:lang w:val="en-US"/>
        </w:rPr>
      </w:pPr>
      <w:sdt>
        <w:sdtPr>
          <w:rPr>
            <w:rFonts w:ascii="Times New Roman" w:hAnsi="Times New Roman" w:cs="Times New Roman"/>
            <w:lang w:val="en-US"/>
          </w:rPr>
          <w:id w:val="1711759739"/>
          <w:placeholder>
            <w:docPart w:val="7C20FED995924004B3DB9E70D4A70BC9"/>
          </w:placeholder>
          <w:showingPlcHdr/>
        </w:sdtPr>
        <w:sdtEndPr/>
        <w:sdtContent>
          <w:r w:rsidR="004B4DD5" w:rsidRPr="00B1292C">
            <w:rPr>
              <w:rFonts w:ascii="Times New Roman" w:hAnsi="Times New Roman" w:cs="Times New Roman"/>
              <w:i/>
              <w:lang w:val="en-US"/>
            </w:rPr>
            <w:t>[to be completed by the credit institution]</w:t>
          </w:r>
        </w:sdtContent>
      </w:sdt>
    </w:p>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2.1.2.   Description of the target customers and counterparties</w:t>
      </w:r>
    </w:p>
    <w:p w:rsidR="008A3747" w:rsidRPr="00B1292C" w:rsidRDefault="00EE4046" w:rsidP="008A3747">
      <w:pPr>
        <w:rPr>
          <w:rFonts w:ascii="Times New Roman" w:hAnsi="Times New Roman" w:cs="Times New Roman"/>
          <w:lang w:val="en-US"/>
        </w:rPr>
      </w:pPr>
      <w:sdt>
        <w:sdtPr>
          <w:rPr>
            <w:rFonts w:ascii="Times New Roman" w:hAnsi="Times New Roman" w:cs="Times New Roman"/>
            <w:lang w:val="en-US"/>
          </w:rPr>
          <w:id w:val="-213574395"/>
          <w:placeholder>
            <w:docPart w:val="504E431669384532B1121AF0CD3C08C0"/>
          </w:placeholder>
          <w:showingPlcHdr/>
        </w:sdtPr>
        <w:sdtEndPr/>
        <w:sdtContent>
          <w:r w:rsidR="004B4DD5" w:rsidRPr="00B1292C">
            <w:rPr>
              <w:rFonts w:ascii="Times New Roman" w:hAnsi="Times New Roman" w:cs="Times New Roman"/>
              <w:i/>
              <w:lang w:val="en-US"/>
            </w:rPr>
            <w:t>[to be completed by the credit institution]</w:t>
          </w:r>
        </w:sdtContent>
      </w:sdt>
    </w:p>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2.1.3.   List of the activities referred to in Annex I to Directive 2013/36/EU that the credit institution intends to carry out in the host Member State with the indication of the activities that will constitute the core business in the host Member State, including the intended start date for each core activity</w:t>
      </w:r>
    </w:p>
    <w:tbl>
      <w:tblPr>
        <w:tblStyle w:val="Tabellrutnt"/>
        <w:tblW w:w="0" w:type="auto"/>
        <w:tblLook w:val="04A0" w:firstRow="1" w:lastRow="0" w:firstColumn="1" w:lastColumn="0" w:noHBand="0" w:noVBand="1"/>
      </w:tblPr>
      <w:tblGrid>
        <w:gridCol w:w="1827"/>
        <w:gridCol w:w="1958"/>
        <w:gridCol w:w="1834"/>
        <w:gridCol w:w="1835"/>
        <w:gridCol w:w="1834"/>
      </w:tblGrid>
      <w:tr w:rsidR="008A3747" w:rsidRPr="001C5D36"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No</w:t>
            </w:r>
          </w:p>
        </w:tc>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Activity</w:t>
            </w:r>
          </w:p>
        </w:tc>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Activities that the credit institution intends to carry out</w:t>
            </w:r>
          </w:p>
        </w:tc>
        <w:tc>
          <w:tcPr>
            <w:tcW w:w="1843"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Activities that will constitute the core business</w:t>
            </w:r>
          </w:p>
        </w:tc>
        <w:tc>
          <w:tcPr>
            <w:tcW w:w="1843"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Intended start date for each core activity</w:t>
            </w:r>
          </w:p>
        </w:tc>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1.</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Taking deposits and other repayable funds</w:t>
            </w:r>
          </w:p>
        </w:tc>
        <w:sdt>
          <w:sdtPr>
            <w:rPr>
              <w:rFonts w:ascii="Times New Roman" w:hAnsi="Times New Roman" w:cs="Times New Roman"/>
              <w:lang w:val="en-US"/>
            </w:rPr>
            <w:id w:val="937497841"/>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07906463"/>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42767396"/>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lastRenderedPageBreak/>
              <w:t>2.</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Lending including, inter alia: consumer credit, credit agreements relating to immovable property, factoring, with or without recourse, financing of commercial transactions (including forfeiting)</w:t>
            </w:r>
          </w:p>
        </w:tc>
        <w:sdt>
          <w:sdtPr>
            <w:rPr>
              <w:rFonts w:ascii="Times New Roman" w:hAnsi="Times New Roman" w:cs="Times New Roman"/>
              <w:lang w:val="en-US"/>
            </w:rPr>
            <w:id w:val="-1207940887"/>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630850942"/>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78057306"/>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3.</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Financial leasing</w:t>
            </w:r>
          </w:p>
        </w:tc>
        <w:sdt>
          <w:sdtPr>
            <w:rPr>
              <w:rFonts w:ascii="Times New Roman" w:hAnsi="Times New Roman" w:cs="Times New Roman"/>
              <w:lang w:val="en-US"/>
            </w:rPr>
            <w:id w:val="1936480824"/>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682018096"/>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367366210"/>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4.</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Payment services as defined in Article 4(3) of Directive 2007/64/EC of the European Parliament and of the Council (1)</w:t>
            </w:r>
          </w:p>
        </w:tc>
        <w:sdt>
          <w:sdtPr>
            <w:rPr>
              <w:rFonts w:ascii="Times New Roman" w:hAnsi="Times New Roman" w:cs="Times New Roman"/>
              <w:lang w:val="en-US"/>
            </w:rPr>
            <w:id w:val="1708981600"/>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657192709"/>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687910942"/>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4a.</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Services enabling cash to be placed on a payment account as well as all the operations required for operating a payment account</w:t>
            </w:r>
          </w:p>
        </w:tc>
        <w:sdt>
          <w:sdtPr>
            <w:rPr>
              <w:rFonts w:ascii="Times New Roman" w:hAnsi="Times New Roman" w:cs="Times New Roman"/>
              <w:lang w:val="en-US"/>
            </w:rPr>
            <w:id w:val="-1448534840"/>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95331542"/>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632179014"/>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4b.</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Services enabling cash withdrawals from a payment account as well as all the operations required for operating a payment account</w:t>
            </w:r>
          </w:p>
        </w:tc>
        <w:sdt>
          <w:sdtPr>
            <w:rPr>
              <w:rFonts w:ascii="Times New Roman" w:hAnsi="Times New Roman" w:cs="Times New Roman"/>
              <w:lang w:val="en-US"/>
            </w:rPr>
            <w:id w:val="2010166189"/>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8505472"/>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23920199"/>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4c.</w:t>
            </w:r>
          </w:p>
        </w:tc>
        <w:tc>
          <w:tcPr>
            <w:tcW w:w="1842" w:type="dxa"/>
          </w:tcPr>
          <w:p w:rsidR="00D227B3" w:rsidRPr="00B1292C" w:rsidRDefault="00D227B3" w:rsidP="00D227B3">
            <w:pPr>
              <w:rPr>
                <w:rFonts w:ascii="Times New Roman" w:hAnsi="Times New Roman" w:cs="Times New Roman"/>
                <w:lang w:val="en-US"/>
              </w:rPr>
            </w:pPr>
            <w:r w:rsidRPr="00B1292C">
              <w:rPr>
                <w:rFonts w:ascii="Times New Roman" w:hAnsi="Times New Roman" w:cs="Times New Roman"/>
                <w:lang w:val="en-US"/>
              </w:rPr>
              <w:t>Execution of payment transactions, including transfers of funds on a payment account with the user's payment service provider or with another payment service provider:</w:t>
            </w:r>
          </w:p>
          <w:p w:rsidR="00D227B3" w:rsidRPr="00B1292C" w:rsidRDefault="00D227B3" w:rsidP="00D227B3">
            <w:pPr>
              <w:rPr>
                <w:rFonts w:ascii="Times New Roman" w:hAnsi="Times New Roman" w:cs="Times New Roman"/>
                <w:lang w:val="en-US"/>
              </w:rPr>
            </w:pPr>
            <w:r w:rsidRPr="00B1292C">
              <w:rPr>
                <w:rFonts w:ascii="Times New Roman" w:hAnsi="Times New Roman" w:cs="Times New Roman"/>
                <w:lang w:val="en-US"/>
              </w:rPr>
              <w:t>— execution of direct debits, including one-off direct debits</w:t>
            </w:r>
          </w:p>
          <w:p w:rsidR="00D227B3" w:rsidRPr="00B1292C" w:rsidRDefault="00D227B3" w:rsidP="00D227B3">
            <w:pPr>
              <w:rPr>
                <w:rFonts w:ascii="Times New Roman" w:hAnsi="Times New Roman" w:cs="Times New Roman"/>
                <w:lang w:val="en-US"/>
              </w:rPr>
            </w:pPr>
            <w:r w:rsidRPr="00B1292C">
              <w:rPr>
                <w:rFonts w:ascii="Times New Roman" w:hAnsi="Times New Roman" w:cs="Times New Roman"/>
                <w:lang w:val="en-US"/>
              </w:rPr>
              <w:lastRenderedPageBreak/>
              <w:t>— execution of payment transactions through a payment card or a similar device</w:t>
            </w:r>
          </w:p>
          <w:p w:rsidR="008A3747" w:rsidRPr="00B1292C" w:rsidRDefault="00D227B3" w:rsidP="00D227B3">
            <w:pPr>
              <w:rPr>
                <w:rFonts w:ascii="Times New Roman" w:hAnsi="Times New Roman" w:cs="Times New Roman"/>
                <w:lang w:val="en-US"/>
              </w:rPr>
            </w:pPr>
            <w:r w:rsidRPr="00B1292C">
              <w:rPr>
                <w:rFonts w:ascii="Times New Roman" w:hAnsi="Times New Roman" w:cs="Times New Roman"/>
                <w:lang w:val="en-US"/>
              </w:rPr>
              <w:t>— execution of credit transfers, including standing orders</w:t>
            </w:r>
          </w:p>
        </w:tc>
        <w:sdt>
          <w:sdtPr>
            <w:rPr>
              <w:rFonts w:ascii="Times New Roman" w:hAnsi="Times New Roman" w:cs="Times New Roman"/>
              <w:lang w:val="en-US"/>
            </w:rPr>
            <w:id w:val="1660818186"/>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90503833"/>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772077058"/>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lastRenderedPageBreak/>
              <w:t>4d.</w:t>
            </w:r>
          </w:p>
        </w:tc>
        <w:tc>
          <w:tcPr>
            <w:tcW w:w="1842" w:type="dxa"/>
          </w:tcPr>
          <w:p w:rsidR="00D227B3" w:rsidRPr="00B1292C" w:rsidRDefault="00D227B3" w:rsidP="00D227B3">
            <w:pPr>
              <w:rPr>
                <w:rFonts w:ascii="Times New Roman" w:hAnsi="Times New Roman" w:cs="Times New Roman"/>
                <w:lang w:val="en-US"/>
              </w:rPr>
            </w:pPr>
            <w:r w:rsidRPr="00B1292C">
              <w:rPr>
                <w:rFonts w:ascii="Times New Roman" w:hAnsi="Times New Roman" w:cs="Times New Roman"/>
                <w:lang w:val="en-US"/>
              </w:rPr>
              <w:t>Execution of payment transactions where the funds are covered by a credit line for a payment service user:</w:t>
            </w:r>
          </w:p>
          <w:p w:rsidR="00D227B3" w:rsidRPr="00B1292C" w:rsidRDefault="00D227B3" w:rsidP="00D227B3">
            <w:pPr>
              <w:rPr>
                <w:rFonts w:ascii="Times New Roman" w:hAnsi="Times New Roman" w:cs="Times New Roman"/>
                <w:lang w:val="en-US"/>
              </w:rPr>
            </w:pPr>
            <w:r w:rsidRPr="00B1292C">
              <w:rPr>
                <w:rFonts w:ascii="Times New Roman" w:hAnsi="Times New Roman" w:cs="Times New Roman"/>
                <w:lang w:val="en-US"/>
              </w:rPr>
              <w:t>— execution of direct debits, including one-off direct debits</w:t>
            </w:r>
          </w:p>
          <w:p w:rsidR="00D227B3" w:rsidRPr="00B1292C" w:rsidRDefault="00D227B3" w:rsidP="00D227B3">
            <w:pPr>
              <w:rPr>
                <w:rFonts w:ascii="Times New Roman" w:hAnsi="Times New Roman" w:cs="Times New Roman"/>
                <w:lang w:val="en-US"/>
              </w:rPr>
            </w:pPr>
            <w:r w:rsidRPr="00B1292C">
              <w:rPr>
                <w:rFonts w:ascii="Times New Roman" w:hAnsi="Times New Roman" w:cs="Times New Roman"/>
                <w:lang w:val="en-US"/>
              </w:rPr>
              <w:t>— execution of payment transactions through a payment card or a similar device</w:t>
            </w:r>
          </w:p>
          <w:p w:rsidR="008A3747" w:rsidRPr="00B1292C" w:rsidRDefault="00D227B3" w:rsidP="00D227B3">
            <w:pPr>
              <w:rPr>
                <w:rFonts w:ascii="Times New Roman" w:hAnsi="Times New Roman" w:cs="Times New Roman"/>
                <w:lang w:val="en-US"/>
              </w:rPr>
            </w:pPr>
            <w:r w:rsidRPr="00B1292C">
              <w:rPr>
                <w:rFonts w:ascii="Times New Roman" w:hAnsi="Times New Roman" w:cs="Times New Roman"/>
                <w:lang w:val="en-US"/>
              </w:rPr>
              <w:t>— execution of credit transfers, including standing orders</w:t>
            </w:r>
          </w:p>
        </w:tc>
        <w:sdt>
          <w:sdtPr>
            <w:rPr>
              <w:rFonts w:ascii="Times New Roman" w:hAnsi="Times New Roman" w:cs="Times New Roman"/>
              <w:lang w:val="en-US"/>
            </w:rPr>
            <w:id w:val="-1167624343"/>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736129881"/>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319532992"/>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4e.</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Issuing and/or acquiring of payment instruments</w:t>
            </w:r>
          </w:p>
        </w:tc>
        <w:sdt>
          <w:sdtPr>
            <w:rPr>
              <w:rFonts w:ascii="Times New Roman" w:hAnsi="Times New Roman" w:cs="Times New Roman"/>
              <w:lang w:val="en-US"/>
            </w:rPr>
            <w:id w:val="1332494578"/>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991161211"/>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04016054"/>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4f.</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Money remittance</w:t>
            </w:r>
          </w:p>
        </w:tc>
        <w:sdt>
          <w:sdtPr>
            <w:rPr>
              <w:rFonts w:ascii="Times New Roman" w:hAnsi="Times New Roman" w:cs="Times New Roman"/>
              <w:lang w:val="en-US"/>
            </w:rPr>
            <w:id w:val="-745735756"/>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04794755"/>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30084887"/>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4g.</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 xml:space="preserve">Execution of payment transactions where the consent of the payer to execute a payment transaction is given by means of any telecommunication, digital or IT device and the payment is made to the telecommunication, IT system or network operator, acting only as an intermediary </w:t>
            </w:r>
            <w:r w:rsidRPr="00B1292C">
              <w:rPr>
                <w:rFonts w:ascii="Times New Roman" w:hAnsi="Times New Roman" w:cs="Times New Roman"/>
                <w:lang w:val="en-US"/>
              </w:rPr>
              <w:lastRenderedPageBreak/>
              <w:t>between the payment service user and the supplier of the goods and services (2)</w:t>
            </w:r>
          </w:p>
        </w:tc>
        <w:sdt>
          <w:sdtPr>
            <w:rPr>
              <w:rFonts w:ascii="Times New Roman" w:hAnsi="Times New Roman" w:cs="Times New Roman"/>
              <w:lang w:val="en-US"/>
            </w:rPr>
            <w:id w:val="-825903824"/>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48701892"/>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88434014"/>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lastRenderedPageBreak/>
              <w:t>5.</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Issuing and administering other means of payment (e.g. travellers' cheques and bankers' drafts) insofar as such activity is not covered by point 4</w:t>
            </w:r>
          </w:p>
        </w:tc>
        <w:sdt>
          <w:sdtPr>
            <w:rPr>
              <w:rFonts w:ascii="Times New Roman" w:hAnsi="Times New Roman" w:cs="Times New Roman"/>
              <w:lang w:val="en-US"/>
            </w:rPr>
            <w:id w:val="1440105515"/>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361887082"/>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770441481"/>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6.</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Guarantees and commitments</w:t>
            </w:r>
          </w:p>
        </w:tc>
        <w:sdt>
          <w:sdtPr>
            <w:rPr>
              <w:rFonts w:ascii="Times New Roman" w:hAnsi="Times New Roman" w:cs="Times New Roman"/>
              <w:lang w:val="en-US"/>
            </w:rPr>
            <w:id w:val="1927996595"/>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3973016"/>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7347327"/>
            <w:showingPlcHdr/>
            <w:date>
              <w:dateFormat w:val="yyyy-MM-dd"/>
              <w:lid w:val="sv-SE"/>
              <w:storeMappedDataAs w:val="dateTime"/>
              <w:calendar w:val="gregorian"/>
            </w:date>
          </w:sdtPr>
          <w:sdtEndPr/>
          <w:sdtContent>
            <w:tc>
              <w:tcPr>
                <w:tcW w:w="1843" w:type="dxa"/>
              </w:tcPr>
              <w:p w:rsidR="008A3747" w:rsidRPr="00B1292C" w:rsidRDefault="00D227B3" w:rsidP="00B44E49">
                <w:pPr>
                  <w:jc w:val="center"/>
                  <w:rPr>
                    <w:rFonts w:ascii="Times New Roman" w:hAnsi="Times New Roman" w:cs="Times New Roman"/>
                  </w:rPr>
                </w:pPr>
                <w:r w:rsidRPr="00B1292C">
                  <w:rPr>
                    <w:rStyle w:val="Platshllartext"/>
                  </w:rPr>
                  <w:t>Klicka här för att ange datum.</w:t>
                </w:r>
              </w:p>
            </w:tc>
          </w:sdtContent>
        </w:sdt>
      </w:tr>
      <w:tr w:rsidR="008A3747" w:rsidRPr="001C5D36"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7.</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Trading for own account or for account of customers in any of the following:</w:t>
            </w:r>
          </w:p>
        </w:tc>
        <w:tc>
          <w:tcPr>
            <w:tcW w:w="1842" w:type="dxa"/>
          </w:tcPr>
          <w:p w:rsidR="008A3747" w:rsidRPr="00B1292C" w:rsidRDefault="008A3747" w:rsidP="00B44E49">
            <w:pPr>
              <w:jc w:val="center"/>
              <w:rPr>
                <w:rFonts w:ascii="Times New Roman" w:hAnsi="Times New Roman" w:cs="Times New Roman"/>
                <w:lang w:val="en-US"/>
              </w:rPr>
            </w:pPr>
          </w:p>
        </w:tc>
        <w:tc>
          <w:tcPr>
            <w:tcW w:w="1843" w:type="dxa"/>
          </w:tcPr>
          <w:p w:rsidR="008A3747" w:rsidRPr="00B1292C" w:rsidRDefault="008A3747" w:rsidP="00B44E49">
            <w:pPr>
              <w:jc w:val="center"/>
              <w:rPr>
                <w:rFonts w:ascii="Times New Roman" w:hAnsi="Times New Roman" w:cs="Times New Roman"/>
                <w:lang w:val="en-US"/>
              </w:rPr>
            </w:pPr>
          </w:p>
        </w:tc>
        <w:tc>
          <w:tcPr>
            <w:tcW w:w="1843" w:type="dxa"/>
          </w:tcPr>
          <w:p w:rsidR="008A3747" w:rsidRPr="00B1292C" w:rsidRDefault="008A3747" w:rsidP="00B44E49">
            <w:pPr>
              <w:jc w:val="center"/>
              <w:rPr>
                <w:rFonts w:ascii="Times New Roman" w:hAnsi="Times New Roman" w:cs="Times New Roman"/>
                <w:lang w:val="en-US"/>
              </w:rPr>
            </w:pPr>
          </w:p>
        </w:tc>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7a.</w:t>
            </w:r>
          </w:p>
        </w:tc>
        <w:tc>
          <w:tcPr>
            <w:tcW w:w="1842" w:type="dxa"/>
          </w:tcPr>
          <w:p w:rsidR="008A3747" w:rsidRPr="00B1292C" w:rsidRDefault="00D227B3" w:rsidP="00D227B3">
            <w:pPr>
              <w:rPr>
                <w:rFonts w:ascii="Times New Roman" w:hAnsi="Times New Roman" w:cs="Times New Roman"/>
                <w:lang w:val="en-US"/>
              </w:rPr>
            </w:pPr>
            <w:r w:rsidRPr="00B1292C">
              <w:rPr>
                <w:rFonts w:ascii="Times New Roman" w:hAnsi="Times New Roman" w:cs="Times New Roman"/>
                <w:lang w:val="en-US"/>
              </w:rPr>
              <w:t>— Money market instruments (e.g. cheques, bills, certificates of deposits)</w:t>
            </w:r>
          </w:p>
        </w:tc>
        <w:sdt>
          <w:sdtPr>
            <w:rPr>
              <w:rFonts w:ascii="Times New Roman" w:hAnsi="Times New Roman" w:cs="Times New Roman"/>
              <w:lang w:val="en-US"/>
            </w:rPr>
            <w:id w:val="-1055928805"/>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737618114"/>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709831165"/>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7b.</w:t>
            </w:r>
          </w:p>
        </w:tc>
        <w:tc>
          <w:tcPr>
            <w:tcW w:w="1842" w:type="dxa"/>
          </w:tcPr>
          <w:p w:rsidR="008A3747" w:rsidRPr="00B1292C" w:rsidRDefault="00D227B3" w:rsidP="00D227B3">
            <w:pPr>
              <w:rPr>
                <w:rFonts w:ascii="Times New Roman" w:hAnsi="Times New Roman" w:cs="Times New Roman"/>
                <w:lang w:val="en-US"/>
              </w:rPr>
            </w:pPr>
            <w:r w:rsidRPr="00B1292C">
              <w:rPr>
                <w:rFonts w:ascii="Times New Roman" w:hAnsi="Times New Roman" w:cs="Times New Roman"/>
                <w:lang w:val="en-US"/>
              </w:rPr>
              <w:t>— Foreign exchange</w:t>
            </w:r>
          </w:p>
        </w:tc>
        <w:sdt>
          <w:sdtPr>
            <w:rPr>
              <w:rFonts w:ascii="Times New Roman" w:hAnsi="Times New Roman" w:cs="Times New Roman"/>
              <w:lang w:val="en-US"/>
            </w:rPr>
            <w:id w:val="1259484918"/>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22666339"/>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727980125"/>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7c.</w:t>
            </w:r>
          </w:p>
        </w:tc>
        <w:tc>
          <w:tcPr>
            <w:tcW w:w="1842" w:type="dxa"/>
          </w:tcPr>
          <w:p w:rsidR="008A3747" w:rsidRPr="00B1292C" w:rsidRDefault="00D227B3" w:rsidP="00D227B3">
            <w:pPr>
              <w:rPr>
                <w:rFonts w:ascii="Times New Roman" w:hAnsi="Times New Roman" w:cs="Times New Roman"/>
                <w:lang w:val="en-US"/>
              </w:rPr>
            </w:pPr>
            <w:r w:rsidRPr="00B1292C">
              <w:rPr>
                <w:rFonts w:ascii="Times New Roman" w:hAnsi="Times New Roman" w:cs="Times New Roman"/>
                <w:lang w:val="en-US"/>
              </w:rPr>
              <w:t>— Financial futures and options</w:t>
            </w:r>
          </w:p>
        </w:tc>
        <w:sdt>
          <w:sdtPr>
            <w:rPr>
              <w:rFonts w:ascii="Times New Roman" w:hAnsi="Times New Roman" w:cs="Times New Roman"/>
              <w:lang w:val="en-US"/>
            </w:rPr>
            <w:id w:val="-1043586043"/>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021965644"/>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33762096"/>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7d.</w:t>
            </w:r>
          </w:p>
        </w:tc>
        <w:tc>
          <w:tcPr>
            <w:tcW w:w="1842" w:type="dxa"/>
          </w:tcPr>
          <w:p w:rsidR="008A3747" w:rsidRPr="00B1292C" w:rsidRDefault="00D227B3" w:rsidP="00D227B3">
            <w:pPr>
              <w:rPr>
                <w:rFonts w:ascii="Times New Roman" w:hAnsi="Times New Roman" w:cs="Times New Roman"/>
                <w:lang w:val="en-US"/>
              </w:rPr>
            </w:pPr>
            <w:r w:rsidRPr="00B1292C">
              <w:rPr>
                <w:rFonts w:ascii="Times New Roman" w:hAnsi="Times New Roman" w:cs="Times New Roman"/>
                <w:lang w:val="en-US"/>
              </w:rPr>
              <w:t>— Exchange and interest-rate instruments</w:t>
            </w:r>
          </w:p>
        </w:tc>
        <w:sdt>
          <w:sdtPr>
            <w:rPr>
              <w:rFonts w:ascii="Times New Roman" w:hAnsi="Times New Roman" w:cs="Times New Roman"/>
              <w:lang w:val="en-US"/>
            </w:rPr>
            <w:id w:val="481366704"/>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62448268"/>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17068982"/>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7e.</w:t>
            </w:r>
          </w:p>
        </w:tc>
        <w:tc>
          <w:tcPr>
            <w:tcW w:w="1842" w:type="dxa"/>
          </w:tcPr>
          <w:p w:rsidR="008A3747" w:rsidRPr="00B1292C" w:rsidRDefault="00D227B3" w:rsidP="00D227B3">
            <w:pPr>
              <w:rPr>
                <w:rFonts w:ascii="Times New Roman" w:hAnsi="Times New Roman" w:cs="Times New Roman"/>
                <w:lang w:val="en-US"/>
              </w:rPr>
            </w:pPr>
            <w:r w:rsidRPr="00B1292C">
              <w:rPr>
                <w:rFonts w:ascii="Times New Roman" w:hAnsi="Times New Roman" w:cs="Times New Roman"/>
                <w:lang w:val="en-US"/>
              </w:rPr>
              <w:t>— Transferable securities</w:t>
            </w:r>
          </w:p>
        </w:tc>
        <w:sdt>
          <w:sdtPr>
            <w:rPr>
              <w:rFonts w:ascii="Times New Roman" w:hAnsi="Times New Roman" w:cs="Times New Roman"/>
              <w:lang w:val="en-US"/>
            </w:rPr>
            <w:id w:val="820548436"/>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95334952"/>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815524666"/>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8.</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Participation in securities issues and the provision of services relating to such issues</w:t>
            </w:r>
          </w:p>
        </w:tc>
        <w:sdt>
          <w:sdtPr>
            <w:rPr>
              <w:rFonts w:ascii="Times New Roman" w:hAnsi="Times New Roman" w:cs="Times New Roman"/>
              <w:lang w:val="en-US"/>
            </w:rPr>
            <w:id w:val="1693419018"/>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79439963"/>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939365984"/>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9.</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Advice to undertakings on capital structure, industrial strategy and related questions and advice as well as services relating to mergers and the purchase of undertakings</w:t>
            </w:r>
          </w:p>
        </w:tc>
        <w:sdt>
          <w:sdtPr>
            <w:rPr>
              <w:rFonts w:ascii="Times New Roman" w:hAnsi="Times New Roman" w:cs="Times New Roman"/>
              <w:lang w:val="en-US"/>
            </w:rPr>
            <w:id w:val="-2077879348"/>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142266015"/>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719721743"/>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10.</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Money broking</w:t>
            </w:r>
          </w:p>
        </w:tc>
        <w:sdt>
          <w:sdtPr>
            <w:rPr>
              <w:rFonts w:ascii="Times New Roman" w:hAnsi="Times New Roman" w:cs="Times New Roman"/>
              <w:lang w:val="en-US"/>
            </w:rPr>
            <w:id w:val="-1257591476"/>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497994231"/>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640704611"/>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lastRenderedPageBreak/>
              <w:t>11.</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Portfolio management and advice</w:t>
            </w:r>
          </w:p>
        </w:tc>
        <w:sdt>
          <w:sdtPr>
            <w:rPr>
              <w:rFonts w:ascii="Times New Roman" w:hAnsi="Times New Roman" w:cs="Times New Roman"/>
              <w:lang w:val="en-US"/>
            </w:rPr>
            <w:id w:val="-1832517043"/>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37583605"/>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84306328"/>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12.</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Safekeeping and administration of securities</w:t>
            </w:r>
          </w:p>
        </w:tc>
        <w:sdt>
          <w:sdtPr>
            <w:rPr>
              <w:rFonts w:ascii="Times New Roman" w:hAnsi="Times New Roman" w:cs="Times New Roman"/>
              <w:lang w:val="en-US"/>
            </w:rPr>
            <w:id w:val="-1600703467"/>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46426998"/>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751158240"/>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13.</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Credit reference services</w:t>
            </w:r>
          </w:p>
        </w:tc>
        <w:sdt>
          <w:sdtPr>
            <w:rPr>
              <w:rFonts w:ascii="Times New Roman" w:hAnsi="Times New Roman" w:cs="Times New Roman"/>
              <w:lang w:val="en-US"/>
            </w:rPr>
            <w:id w:val="950905213"/>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653447219"/>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707003382"/>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14.</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Safe custody services</w:t>
            </w:r>
          </w:p>
        </w:tc>
        <w:sdt>
          <w:sdtPr>
            <w:rPr>
              <w:rFonts w:ascii="Times New Roman" w:hAnsi="Times New Roman" w:cs="Times New Roman"/>
              <w:lang w:val="en-US"/>
            </w:rPr>
            <w:id w:val="-2073338070"/>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747234897"/>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43869697"/>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r w:rsidR="008A3747" w:rsidRPr="00B1292C" w:rsidTr="008A3747">
        <w:tc>
          <w:tcPr>
            <w:tcW w:w="1842" w:type="dxa"/>
          </w:tcPr>
          <w:p w:rsidR="008A3747" w:rsidRPr="00B1292C" w:rsidRDefault="008A3747" w:rsidP="008A3747">
            <w:pPr>
              <w:rPr>
                <w:rFonts w:ascii="Times New Roman" w:hAnsi="Times New Roman" w:cs="Times New Roman"/>
                <w:lang w:val="en-US"/>
              </w:rPr>
            </w:pPr>
            <w:r w:rsidRPr="00B1292C">
              <w:rPr>
                <w:rFonts w:ascii="Times New Roman" w:hAnsi="Times New Roman" w:cs="Times New Roman"/>
                <w:lang w:val="en-US"/>
              </w:rPr>
              <w:t>15.</w:t>
            </w:r>
          </w:p>
        </w:tc>
        <w:tc>
          <w:tcPr>
            <w:tcW w:w="1842" w:type="dxa"/>
          </w:tcPr>
          <w:p w:rsidR="008A3747" w:rsidRPr="00B1292C" w:rsidRDefault="00D227B3" w:rsidP="008A3747">
            <w:pPr>
              <w:rPr>
                <w:rFonts w:ascii="Times New Roman" w:hAnsi="Times New Roman" w:cs="Times New Roman"/>
                <w:lang w:val="en-US"/>
              </w:rPr>
            </w:pPr>
            <w:r w:rsidRPr="00B1292C">
              <w:rPr>
                <w:rFonts w:ascii="Times New Roman" w:hAnsi="Times New Roman" w:cs="Times New Roman"/>
                <w:lang w:val="en-US"/>
              </w:rPr>
              <w:t>Issuing electronic money</w:t>
            </w:r>
          </w:p>
        </w:tc>
        <w:sdt>
          <w:sdtPr>
            <w:rPr>
              <w:rFonts w:ascii="Times New Roman" w:hAnsi="Times New Roman" w:cs="Times New Roman"/>
              <w:lang w:val="en-US"/>
            </w:rPr>
            <w:id w:val="774916605"/>
            <w14:checkbox>
              <w14:checked w14:val="0"/>
              <w14:checkedState w14:val="2612" w14:font="MS Gothic"/>
              <w14:uncheckedState w14:val="2610" w14:font="MS Gothic"/>
            </w14:checkbox>
          </w:sdtPr>
          <w:sdtEndPr/>
          <w:sdtContent>
            <w:tc>
              <w:tcPr>
                <w:tcW w:w="1842"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80751046"/>
            <w14:checkbox>
              <w14:checked w14:val="0"/>
              <w14:checkedState w14:val="2612" w14:font="MS Gothic"/>
              <w14:uncheckedState w14:val="2610" w14:font="MS Gothic"/>
            </w14:checkbox>
          </w:sdtPr>
          <w:sdtEndPr/>
          <w:sdtContent>
            <w:tc>
              <w:tcPr>
                <w:tcW w:w="1843" w:type="dxa"/>
              </w:tcPr>
              <w:p w:rsidR="008A3747" w:rsidRPr="00B1292C" w:rsidRDefault="00D227B3" w:rsidP="00B44E49">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89674601"/>
            <w:showingPlcHdr/>
            <w:date>
              <w:dateFormat w:val="yyyy-MM-dd"/>
              <w:lid w:val="sv-SE"/>
              <w:storeMappedDataAs w:val="dateTime"/>
              <w:calendar w:val="gregorian"/>
            </w:date>
          </w:sdtPr>
          <w:sdtEndPr/>
          <w:sdtContent>
            <w:tc>
              <w:tcPr>
                <w:tcW w:w="1843" w:type="dxa"/>
              </w:tcPr>
              <w:p w:rsidR="008A3747" w:rsidRPr="00B1292C" w:rsidRDefault="00CA3FFD" w:rsidP="00B44E49">
                <w:pPr>
                  <w:jc w:val="center"/>
                  <w:rPr>
                    <w:rFonts w:ascii="Times New Roman" w:hAnsi="Times New Roman" w:cs="Times New Roman"/>
                  </w:rPr>
                </w:pPr>
                <w:r w:rsidRPr="00B1292C">
                  <w:rPr>
                    <w:rStyle w:val="Platshllartext"/>
                  </w:rPr>
                  <w:t>Klicka här för att ange datum.</w:t>
                </w:r>
              </w:p>
            </w:tc>
          </w:sdtContent>
        </w:sdt>
      </w:tr>
    </w:tbl>
    <w:p w:rsidR="008A3747" w:rsidRPr="00B1292C" w:rsidRDefault="008A3747" w:rsidP="008A3747">
      <w:pPr>
        <w:rPr>
          <w:rFonts w:ascii="Times New Roman" w:hAnsi="Times New Roman" w:cs="Times New Roman"/>
        </w:rPr>
      </w:pPr>
    </w:p>
    <w:p w:rsidR="00B44E49" w:rsidRPr="00B1292C" w:rsidRDefault="00655DE1" w:rsidP="008A3747">
      <w:pPr>
        <w:rPr>
          <w:rFonts w:ascii="Times New Roman" w:hAnsi="Times New Roman" w:cs="Times New Roman"/>
          <w:lang w:val="en-US"/>
        </w:rPr>
      </w:pPr>
      <w:r w:rsidRPr="00B1292C">
        <w:rPr>
          <w:rFonts w:ascii="Times New Roman" w:hAnsi="Times New Roman" w:cs="Times New Roman"/>
          <w:lang w:val="en-US"/>
        </w:rPr>
        <w:t>2.1.4.   List of the services and activities that the credit institution intends to carry out in the host Member State, and which are provided for in Sections A and B of Annex I to Directive 2004/39/EC of the European Parliament and of the Council (3), when referring to the financial instruments provided for in Section C of Annex I of that Directive</w:t>
      </w:r>
    </w:p>
    <w:tbl>
      <w:tblPr>
        <w:tblStyle w:val="Tabellrutnt"/>
        <w:tblW w:w="9322" w:type="dxa"/>
        <w:tblLayout w:type="fixed"/>
        <w:tblLook w:val="04A0" w:firstRow="1" w:lastRow="0" w:firstColumn="1" w:lastColumn="0" w:noHBand="0" w:noVBand="1"/>
      </w:tblPr>
      <w:tblGrid>
        <w:gridCol w:w="2518"/>
        <w:gridCol w:w="709"/>
        <w:gridCol w:w="425"/>
        <w:gridCol w:w="425"/>
        <w:gridCol w:w="426"/>
        <w:gridCol w:w="425"/>
        <w:gridCol w:w="425"/>
        <w:gridCol w:w="425"/>
        <w:gridCol w:w="426"/>
        <w:gridCol w:w="567"/>
        <w:gridCol w:w="425"/>
        <w:gridCol w:w="425"/>
        <w:gridCol w:w="425"/>
        <w:gridCol w:w="426"/>
        <w:gridCol w:w="425"/>
        <w:gridCol w:w="425"/>
      </w:tblGrid>
      <w:tr w:rsidR="00655DE1" w:rsidRPr="00B1292C" w:rsidTr="00655DE1">
        <w:tc>
          <w:tcPr>
            <w:tcW w:w="2518" w:type="dxa"/>
          </w:tcPr>
          <w:p w:rsidR="00655DE1" w:rsidRPr="00B1292C" w:rsidRDefault="00655DE1" w:rsidP="00655DE1">
            <w:pPr>
              <w:rPr>
                <w:rFonts w:ascii="Times New Roman" w:hAnsi="Times New Roman" w:cs="Times New Roman"/>
                <w:b/>
                <w:lang w:val="en-US"/>
              </w:rPr>
            </w:pPr>
            <w:r w:rsidRPr="00B1292C">
              <w:rPr>
                <w:rFonts w:ascii="Times New Roman" w:hAnsi="Times New Roman" w:cs="Times New Roman"/>
                <w:b/>
                <w:lang w:val="en-US"/>
              </w:rPr>
              <w:t>Financial Instruments</w:t>
            </w:r>
          </w:p>
        </w:tc>
        <w:tc>
          <w:tcPr>
            <w:tcW w:w="3686" w:type="dxa"/>
            <w:gridSpan w:val="8"/>
          </w:tcPr>
          <w:p w:rsidR="00655DE1" w:rsidRPr="00B1292C" w:rsidRDefault="00655DE1" w:rsidP="00655DE1">
            <w:pPr>
              <w:rPr>
                <w:rFonts w:ascii="Times New Roman" w:hAnsi="Times New Roman" w:cs="Times New Roman"/>
                <w:b/>
                <w:lang w:val="en-US"/>
              </w:rPr>
            </w:pPr>
            <w:r w:rsidRPr="00B1292C">
              <w:rPr>
                <w:rFonts w:ascii="Times New Roman" w:hAnsi="Times New Roman" w:cs="Times New Roman"/>
                <w:b/>
                <w:lang w:val="en-US"/>
              </w:rPr>
              <w:t>Investment services and activities</w:t>
            </w:r>
          </w:p>
        </w:tc>
        <w:tc>
          <w:tcPr>
            <w:tcW w:w="3118" w:type="dxa"/>
            <w:gridSpan w:val="7"/>
          </w:tcPr>
          <w:p w:rsidR="00655DE1" w:rsidRPr="00B1292C" w:rsidRDefault="00655DE1" w:rsidP="00655DE1">
            <w:pPr>
              <w:rPr>
                <w:rFonts w:ascii="Times New Roman" w:hAnsi="Times New Roman" w:cs="Times New Roman"/>
                <w:b/>
                <w:lang w:val="en-US"/>
              </w:rPr>
            </w:pPr>
            <w:r w:rsidRPr="00B1292C">
              <w:rPr>
                <w:rFonts w:ascii="Times New Roman" w:hAnsi="Times New Roman" w:cs="Times New Roman"/>
                <w:b/>
                <w:lang w:val="en-US"/>
              </w:rPr>
              <w:t>Ancillary services</w:t>
            </w:r>
          </w:p>
        </w:tc>
      </w:tr>
      <w:tr w:rsidR="00655DE1" w:rsidRPr="00B1292C" w:rsidTr="00655DE1">
        <w:tc>
          <w:tcPr>
            <w:tcW w:w="2518" w:type="dxa"/>
          </w:tcPr>
          <w:p w:rsidR="00655DE1" w:rsidRPr="00B1292C" w:rsidRDefault="00655DE1" w:rsidP="00655DE1">
            <w:pPr>
              <w:rPr>
                <w:rFonts w:ascii="Times New Roman" w:hAnsi="Times New Roman" w:cs="Times New Roman"/>
                <w:lang w:val="en-US"/>
              </w:rPr>
            </w:pPr>
          </w:p>
        </w:tc>
        <w:tc>
          <w:tcPr>
            <w:tcW w:w="3686" w:type="dxa"/>
            <w:gridSpan w:val="8"/>
          </w:tcPr>
          <w:p w:rsidR="00655DE1" w:rsidRPr="00B1292C" w:rsidRDefault="00655DE1" w:rsidP="00655DE1">
            <w:pPr>
              <w:rPr>
                <w:rFonts w:ascii="Times New Roman" w:hAnsi="Times New Roman" w:cs="Times New Roman"/>
                <w:lang w:val="en-US"/>
              </w:rPr>
            </w:pPr>
          </w:p>
        </w:tc>
        <w:tc>
          <w:tcPr>
            <w:tcW w:w="3118" w:type="dxa"/>
            <w:gridSpan w:val="7"/>
          </w:tcPr>
          <w:p w:rsidR="00655DE1" w:rsidRPr="00B1292C" w:rsidRDefault="00655DE1" w:rsidP="00655DE1">
            <w:pPr>
              <w:rPr>
                <w:rFonts w:ascii="Times New Roman" w:hAnsi="Times New Roman" w:cs="Times New Roman"/>
                <w:lang w:val="en-US"/>
              </w:rPr>
            </w:pPr>
          </w:p>
        </w:tc>
      </w:tr>
      <w:tr w:rsidR="00655DE1" w:rsidRPr="00B1292C" w:rsidTr="00655DE1">
        <w:tc>
          <w:tcPr>
            <w:tcW w:w="2518" w:type="dxa"/>
          </w:tcPr>
          <w:p w:rsidR="00655DE1" w:rsidRPr="00B1292C" w:rsidRDefault="00655DE1" w:rsidP="00655DE1">
            <w:pPr>
              <w:rPr>
                <w:rFonts w:ascii="Times New Roman" w:hAnsi="Times New Roman" w:cs="Times New Roman"/>
                <w:lang w:val="en-US"/>
              </w:rPr>
            </w:pPr>
          </w:p>
        </w:tc>
        <w:tc>
          <w:tcPr>
            <w:tcW w:w="709"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A 1</w:t>
            </w:r>
          </w:p>
        </w:tc>
        <w:tc>
          <w:tcPr>
            <w:tcW w:w="425"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A 2</w:t>
            </w:r>
          </w:p>
        </w:tc>
        <w:tc>
          <w:tcPr>
            <w:tcW w:w="425"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A 3</w:t>
            </w:r>
          </w:p>
        </w:tc>
        <w:tc>
          <w:tcPr>
            <w:tcW w:w="426"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A 4</w:t>
            </w:r>
          </w:p>
        </w:tc>
        <w:tc>
          <w:tcPr>
            <w:tcW w:w="425"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A 5</w:t>
            </w:r>
          </w:p>
        </w:tc>
        <w:tc>
          <w:tcPr>
            <w:tcW w:w="425"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A 6</w:t>
            </w:r>
          </w:p>
        </w:tc>
        <w:tc>
          <w:tcPr>
            <w:tcW w:w="425"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A 7</w:t>
            </w:r>
          </w:p>
        </w:tc>
        <w:tc>
          <w:tcPr>
            <w:tcW w:w="426"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A 8</w:t>
            </w:r>
          </w:p>
        </w:tc>
        <w:tc>
          <w:tcPr>
            <w:tcW w:w="567"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B 1</w:t>
            </w:r>
          </w:p>
        </w:tc>
        <w:tc>
          <w:tcPr>
            <w:tcW w:w="425"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B 2</w:t>
            </w:r>
          </w:p>
        </w:tc>
        <w:tc>
          <w:tcPr>
            <w:tcW w:w="425"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B 3</w:t>
            </w:r>
          </w:p>
        </w:tc>
        <w:tc>
          <w:tcPr>
            <w:tcW w:w="425"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B 4</w:t>
            </w:r>
          </w:p>
        </w:tc>
        <w:tc>
          <w:tcPr>
            <w:tcW w:w="426"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B 5</w:t>
            </w:r>
          </w:p>
        </w:tc>
        <w:tc>
          <w:tcPr>
            <w:tcW w:w="425"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B 6</w:t>
            </w:r>
          </w:p>
        </w:tc>
        <w:tc>
          <w:tcPr>
            <w:tcW w:w="425" w:type="dxa"/>
          </w:tcPr>
          <w:p w:rsidR="00655DE1" w:rsidRPr="00B1292C" w:rsidRDefault="00655DE1" w:rsidP="00655DE1">
            <w:pPr>
              <w:rPr>
                <w:rFonts w:ascii="Times New Roman" w:hAnsi="Times New Roman" w:cs="Times New Roman"/>
                <w:vertAlign w:val="superscript"/>
                <w:lang w:val="en-US"/>
              </w:rPr>
            </w:pPr>
            <w:r w:rsidRPr="00B1292C">
              <w:rPr>
                <w:rFonts w:ascii="Times New Roman" w:hAnsi="Times New Roman" w:cs="Times New Roman"/>
                <w:lang w:val="en-US"/>
              </w:rPr>
              <w:t>B 7</w:t>
            </w:r>
          </w:p>
        </w:tc>
      </w:tr>
      <w:tr w:rsidR="00655DE1" w:rsidRPr="00B1292C" w:rsidTr="00655DE1">
        <w:tc>
          <w:tcPr>
            <w:tcW w:w="2518"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C1</w:t>
            </w:r>
          </w:p>
        </w:tc>
        <w:sdt>
          <w:sdtPr>
            <w:rPr>
              <w:rFonts w:ascii="Times New Roman" w:hAnsi="Times New Roman" w:cs="Times New Roman"/>
              <w:lang w:val="en-US"/>
            </w:rPr>
            <w:id w:val="-1211721370"/>
            <w14:checkbox>
              <w14:checked w14:val="0"/>
              <w14:checkedState w14:val="2612" w14:font="MS Gothic"/>
              <w14:uncheckedState w14:val="2610" w14:font="MS Gothic"/>
            </w14:checkbox>
          </w:sdtPr>
          <w:sdtEndPr/>
          <w:sdtContent>
            <w:tc>
              <w:tcPr>
                <w:tcW w:w="709"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05067461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325708007"/>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497949302"/>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498304710"/>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88772139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35317648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42491756"/>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78555710"/>
            <w14:checkbox>
              <w14:checked w14:val="0"/>
              <w14:checkedState w14:val="2612" w14:font="MS Gothic"/>
              <w14:uncheckedState w14:val="2610" w14:font="MS Gothic"/>
            </w14:checkbox>
          </w:sdtPr>
          <w:sdtEndPr/>
          <w:sdtContent>
            <w:tc>
              <w:tcPr>
                <w:tcW w:w="567"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622038687"/>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8653233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63113712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41112648"/>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25789791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60284378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tr>
      <w:tr w:rsidR="00655DE1" w:rsidRPr="00B1292C" w:rsidTr="00655DE1">
        <w:tc>
          <w:tcPr>
            <w:tcW w:w="2518"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C2</w:t>
            </w:r>
          </w:p>
        </w:tc>
        <w:sdt>
          <w:sdtPr>
            <w:rPr>
              <w:rFonts w:ascii="Times New Roman" w:hAnsi="Times New Roman" w:cs="Times New Roman"/>
              <w:lang w:val="en-US"/>
            </w:rPr>
            <w:id w:val="931090537"/>
            <w14:checkbox>
              <w14:checked w14:val="0"/>
              <w14:checkedState w14:val="2612" w14:font="MS Gothic"/>
              <w14:uncheckedState w14:val="2610" w14:font="MS Gothic"/>
            </w14:checkbox>
          </w:sdtPr>
          <w:sdtEndPr/>
          <w:sdtContent>
            <w:tc>
              <w:tcPr>
                <w:tcW w:w="709"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29841977"/>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5784430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186747278"/>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4411088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356805580"/>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36597430"/>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9871200"/>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757946861"/>
            <w14:checkbox>
              <w14:checked w14:val="0"/>
              <w14:checkedState w14:val="2612" w14:font="MS Gothic"/>
              <w14:uncheckedState w14:val="2610" w14:font="MS Gothic"/>
            </w14:checkbox>
          </w:sdtPr>
          <w:sdtEndPr/>
          <w:sdtContent>
            <w:tc>
              <w:tcPr>
                <w:tcW w:w="567"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62922083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015027543"/>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16428122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176926836"/>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6155642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78491755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tr>
      <w:tr w:rsidR="00655DE1" w:rsidRPr="00B1292C" w:rsidTr="00655DE1">
        <w:tc>
          <w:tcPr>
            <w:tcW w:w="2518"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C3</w:t>
            </w:r>
          </w:p>
        </w:tc>
        <w:sdt>
          <w:sdtPr>
            <w:rPr>
              <w:rFonts w:ascii="Times New Roman" w:hAnsi="Times New Roman" w:cs="Times New Roman"/>
              <w:lang w:val="en-US"/>
            </w:rPr>
            <w:id w:val="587038644"/>
            <w14:checkbox>
              <w14:checked w14:val="0"/>
              <w14:checkedState w14:val="2612" w14:font="MS Gothic"/>
              <w14:uncheckedState w14:val="2610" w14:font="MS Gothic"/>
            </w14:checkbox>
          </w:sdtPr>
          <w:sdtEndPr/>
          <w:sdtContent>
            <w:tc>
              <w:tcPr>
                <w:tcW w:w="709"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4671086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426468983"/>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78256930"/>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907142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49356879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01041009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200593126"/>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04109650"/>
            <w14:checkbox>
              <w14:checked w14:val="0"/>
              <w14:checkedState w14:val="2612" w14:font="MS Gothic"/>
              <w14:uncheckedState w14:val="2610" w14:font="MS Gothic"/>
            </w14:checkbox>
          </w:sdtPr>
          <w:sdtEndPr/>
          <w:sdtContent>
            <w:tc>
              <w:tcPr>
                <w:tcW w:w="567"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2509125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86317695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8618390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94965111"/>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10275213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635630983"/>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tr>
      <w:tr w:rsidR="00655DE1" w:rsidRPr="00B1292C" w:rsidTr="00655DE1">
        <w:tc>
          <w:tcPr>
            <w:tcW w:w="2518"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C4</w:t>
            </w:r>
          </w:p>
        </w:tc>
        <w:sdt>
          <w:sdtPr>
            <w:rPr>
              <w:rFonts w:ascii="Times New Roman" w:hAnsi="Times New Roman" w:cs="Times New Roman"/>
              <w:lang w:val="en-US"/>
            </w:rPr>
            <w:id w:val="1980493291"/>
            <w14:checkbox>
              <w14:checked w14:val="0"/>
              <w14:checkedState w14:val="2612" w14:font="MS Gothic"/>
              <w14:uncheckedState w14:val="2610" w14:font="MS Gothic"/>
            </w14:checkbox>
          </w:sdtPr>
          <w:sdtEndPr/>
          <w:sdtContent>
            <w:tc>
              <w:tcPr>
                <w:tcW w:w="709"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1478772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5082239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453166683"/>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98587508"/>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897013917"/>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89534290"/>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39383159"/>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44089493"/>
            <w14:checkbox>
              <w14:checked w14:val="0"/>
              <w14:checkedState w14:val="2612" w14:font="MS Gothic"/>
              <w14:uncheckedState w14:val="2610" w14:font="MS Gothic"/>
            </w14:checkbox>
          </w:sdtPr>
          <w:sdtEndPr/>
          <w:sdtContent>
            <w:tc>
              <w:tcPr>
                <w:tcW w:w="567"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93061453"/>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5445914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4691956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460103439"/>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095980448"/>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32948223"/>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tr>
      <w:tr w:rsidR="00655DE1" w:rsidRPr="00B1292C" w:rsidTr="00655DE1">
        <w:tc>
          <w:tcPr>
            <w:tcW w:w="2518"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C5</w:t>
            </w:r>
          </w:p>
        </w:tc>
        <w:sdt>
          <w:sdtPr>
            <w:rPr>
              <w:rFonts w:ascii="Times New Roman" w:hAnsi="Times New Roman" w:cs="Times New Roman"/>
              <w:lang w:val="en-US"/>
            </w:rPr>
            <w:id w:val="-1163088342"/>
            <w14:checkbox>
              <w14:checked w14:val="0"/>
              <w14:checkedState w14:val="2612" w14:font="MS Gothic"/>
              <w14:uncheckedState w14:val="2610" w14:font="MS Gothic"/>
            </w14:checkbox>
          </w:sdtPr>
          <w:sdtEndPr/>
          <w:sdtContent>
            <w:tc>
              <w:tcPr>
                <w:tcW w:w="709"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409874712"/>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84128576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120373469"/>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8240616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7390371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4444285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04635326"/>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106538485"/>
            <w14:checkbox>
              <w14:checked w14:val="0"/>
              <w14:checkedState w14:val="2612" w14:font="MS Gothic"/>
              <w14:uncheckedState w14:val="2610" w14:font="MS Gothic"/>
            </w14:checkbox>
          </w:sdtPr>
          <w:sdtEndPr/>
          <w:sdtContent>
            <w:tc>
              <w:tcPr>
                <w:tcW w:w="567"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1683426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83765849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8386302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6602656"/>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95840000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0959206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tr>
      <w:tr w:rsidR="00655DE1" w:rsidRPr="00B1292C" w:rsidTr="00655DE1">
        <w:tc>
          <w:tcPr>
            <w:tcW w:w="2518"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C6</w:t>
            </w:r>
          </w:p>
        </w:tc>
        <w:sdt>
          <w:sdtPr>
            <w:rPr>
              <w:rFonts w:ascii="Times New Roman" w:hAnsi="Times New Roman" w:cs="Times New Roman"/>
              <w:lang w:val="en-US"/>
            </w:rPr>
            <w:id w:val="-202184337"/>
            <w14:checkbox>
              <w14:checked w14:val="0"/>
              <w14:checkedState w14:val="2612" w14:font="MS Gothic"/>
              <w14:uncheckedState w14:val="2610" w14:font="MS Gothic"/>
            </w14:checkbox>
          </w:sdtPr>
          <w:sdtEndPr/>
          <w:sdtContent>
            <w:tc>
              <w:tcPr>
                <w:tcW w:w="709"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86083112"/>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363046692"/>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47226526"/>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11597872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42119412"/>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65973341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741255908"/>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904785962"/>
            <w14:checkbox>
              <w14:checked w14:val="0"/>
              <w14:checkedState w14:val="2612" w14:font="MS Gothic"/>
              <w14:uncheckedState w14:val="2610" w14:font="MS Gothic"/>
            </w14:checkbox>
          </w:sdtPr>
          <w:sdtEndPr/>
          <w:sdtContent>
            <w:tc>
              <w:tcPr>
                <w:tcW w:w="567"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30198143"/>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46994192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78963450"/>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11679480"/>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23285283"/>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3874622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tr>
      <w:tr w:rsidR="00655DE1" w:rsidRPr="00B1292C" w:rsidTr="00655DE1">
        <w:tc>
          <w:tcPr>
            <w:tcW w:w="2518"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C7</w:t>
            </w:r>
          </w:p>
        </w:tc>
        <w:sdt>
          <w:sdtPr>
            <w:rPr>
              <w:rFonts w:ascii="Times New Roman" w:hAnsi="Times New Roman" w:cs="Times New Roman"/>
              <w:lang w:val="en-US"/>
            </w:rPr>
            <w:id w:val="-1566487902"/>
            <w14:checkbox>
              <w14:checked w14:val="0"/>
              <w14:checkedState w14:val="2612" w14:font="MS Gothic"/>
              <w14:uncheckedState w14:val="2610" w14:font="MS Gothic"/>
            </w14:checkbox>
          </w:sdtPr>
          <w:sdtEndPr/>
          <w:sdtContent>
            <w:tc>
              <w:tcPr>
                <w:tcW w:w="709"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468793752"/>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96126380"/>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01516438"/>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74775970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47007193"/>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40033022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021350986"/>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118098480"/>
            <w14:checkbox>
              <w14:checked w14:val="0"/>
              <w14:checkedState w14:val="2612" w14:font="MS Gothic"/>
              <w14:uncheckedState w14:val="2610" w14:font="MS Gothic"/>
            </w14:checkbox>
          </w:sdtPr>
          <w:sdtEndPr/>
          <w:sdtContent>
            <w:tc>
              <w:tcPr>
                <w:tcW w:w="567"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72716188"/>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65101737"/>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40697823"/>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30763233"/>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3442578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606623690"/>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tr>
      <w:tr w:rsidR="00655DE1" w:rsidRPr="00B1292C" w:rsidTr="00655DE1">
        <w:tc>
          <w:tcPr>
            <w:tcW w:w="2518"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C8</w:t>
            </w:r>
          </w:p>
        </w:tc>
        <w:sdt>
          <w:sdtPr>
            <w:rPr>
              <w:rFonts w:ascii="Times New Roman" w:hAnsi="Times New Roman" w:cs="Times New Roman"/>
              <w:lang w:val="en-US"/>
            </w:rPr>
            <w:id w:val="2027592164"/>
            <w14:checkbox>
              <w14:checked w14:val="0"/>
              <w14:checkedState w14:val="2612" w14:font="MS Gothic"/>
              <w14:uncheckedState w14:val="2610" w14:font="MS Gothic"/>
            </w14:checkbox>
          </w:sdtPr>
          <w:sdtEndPr/>
          <w:sdtContent>
            <w:tc>
              <w:tcPr>
                <w:tcW w:w="709"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84633448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73692965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85299879"/>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0195868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13890398"/>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9503447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41385638"/>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02501928"/>
            <w14:checkbox>
              <w14:checked w14:val="0"/>
              <w14:checkedState w14:val="2612" w14:font="MS Gothic"/>
              <w14:uncheckedState w14:val="2610" w14:font="MS Gothic"/>
            </w14:checkbox>
          </w:sdtPr>
          <w:sdtEndPr/>
          <w:sdtContent>
            <w:tc>
              <w:tcPr>
                <w:tcW w:w="567"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23395148"/>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7936996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70083200"/>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218588481"/>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137367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99409732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tr>
      <w:tr w:rsidR="00655DE1" w:rsidRPr="00B1292C" w:rsidTr="00655DE1">
        <w:tc>
          <w:tcPr>
            <w:tcW w:w="2518"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C9</w:t>
            </w:r>
          </w:p>
        </w:tc>
        <w:sdt>
          <w:sdtPr>
            <w:rPr>
              <w:rFonts w:ascii="Times New Roman" w:hAnsi="Times New Roman" w:cs="Times New Roman"/>
              <w:lang w:val="en-US"/>
            </w:rPr>
            <w:id w:val="256028385"/>
            <w14:checkbox>
              <w14:checked w14:val="0"/>
              <w14:checkedState w14:val="2612" w14:font="MS Gothic"/>
              <w14:uncheckedState w14:val="2610" w14:font="MS Gothic"/>
            </w14:checkbox>
          </w:sdtPr>
          <w:sdtEndPr/>
          <w:sdtContent>
            <w:tc>
              <w:tcPr>
                <w:tcW w:w="709"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041957977"/>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71353982"/>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15472047"/>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72768974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7464898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98341993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077624705"/>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95966890"/>
            <w14:checkbox>
              <w14:checked w14:val="0"/>
              <w14:checkedState w14:val="2612" w14:font="MS Gothic"/>
              <w14:uncheckedState w14:val="2610" w14:font="MS Gothic"/>
            </w14:checkbox>
          </w:sdtPr>
          <w:sdtEndPr/>
          <w:sdtContent>
            <w:tc>
              <w:tcPr>
                <w:tcW w:w="567"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29117900"/>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00196867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107729136"/>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17331197"/>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20715090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269999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tr>
      <w:tr w:rsidR="00655DE1" w:rsidRPr="00B1292C" w:rsidTr="00655DE1">
        <w:tc>
          <w:tcPr>
            <w:tcW w:w="2518" w:type="dxa"/>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t>C10</w:t>
            </w:r>
          </w:p>
        </w:tc>
        <w:sdt>
          <w:sdtPr>
            <w:rPr>
              <w:rFonts w:ascii="Times New Roman" w:hAnsi="Times New Roman" w:cs="Times New Roman"/>
              <w:lang w:val="en-US"/>
            </w:rPr>
            <w:id w:val="1310057247"/>
            <w14:checkbox>
              <w14:checked w14:val="0"/>
              <w14:checkedState w14:val="2612" w14:font="MS Gothic"/>
              <w14:uncheckedState w14:val="2610" w14:font="MS Gothic"/>
            </w14:checkbox>
          </w:sdtPr>
          <w:sdtEndPr/>
          <w:sdtContent>
            <w:tc>
              <w:tcPr>
                <w:tcW w:w="709"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72588719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17888842"/>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448197340"/>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1745807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402906604"/>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52266966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44552143"/>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221321535"/>
            <w14:checkbox>
              <w14:checked w14:val="0"/>
              <w14:checkedState w14:val="2612" w14:font="MS Gothic"/>
              <w14:uncheckedState w14:val="2610" w14:font="MS Gothic"/>
            </w14:checkbox>
          </w:sdtPr>
          <w:sdtEndPr/>
          <w:sdtContent>
            <w:tc>
              <w:tcPr>
                <w:tcW w:w="567"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647250599"/>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971646277"/>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312842771"/>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729727111"/>
            <w14:checkbox>
              <w14:checked w14:val="0"/>
              <w14:checkedState w14:val="2612" w14:font="MS Gothic"/>
              <w14:uncheckedState w14:val="2610" w14:font="MS Gothic"/>
            </w14:checkbox>
          </w:sdtPr>
          <w:sdtEndPr/>
          <w:sdtContent>
            <w:tc>
              <w:tcPr>
                <w:tcW w:w="426"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574585275"/>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sdt>
          <w:sdtPr>
            <w:rPr>
              <w:rFonts w:ascii="Times New Roman" w:hAnsi="Times New Roman" w:cs="Times New Roman"/>
              <w:lang w:val="en-US"/>
            </w:rPr>
            <w:id w:val="1844889253"/>
            <w14:checkbox>
              <w14:checked w14:val="0"/>
              <w14:checkedState w14:val="2612" w14:font="MS Gothic"/>
              <w14:uncheckedState w14:val="2610" w14:font="MS Gothic"/>
            </w14:checkbox>
          </w:sdtPr>
          <w:sdtEndPr/>
          <w:sdtContent>
            <w:tc>
              <w:tcPr>
                <w:tcW w:w="425" w:type="dxa"/>
              </w:tcPr>
              <w:p w:rsidR="00655DE1" w:rsidRPr="00B1292C" w:rsidRDefault="00655DE1" w:rsidP="00655DE1">
                <w:pPr>
                  <w:jc w:val="center"/>
                  <w:rPr>
                    <w:rFonts w:ascii="Times New Roman" w:hAnsi="Times New Roman" w:cs="Times New Roman"/>
                    <w:lang w:val="en-US"/>
                  </w:rPr>
                </w:pPr>
                <w:r w:rsidRPr="00B1292C">
                  <w:rPr>
                    <w:rFonts w:ascii="MS Gothic" w:eastAsia="MS Gothic" w:hAnsi="MS Gothic" w:cs="Times New Roman" w:hint="eastAsia"/>
                    <w:lang w:val="en-US"/>
                  </w:rPr>
                  <w:t>☐</w:t>
                </w:r>
              </w:p>
            </w:tc>
          </w:sdtContent>
        </w:sdt>
      </w:tr>
      <w:tr w:rsidR="00655DE1" w:rsidRPr="001C5D36" w:rsidTr="00655DE1">
        <w:tc>
          <w:tcPr>
            <w:tcW w:w="9322" w:type="dxa"/>
            <w:gridSpan w:val="16"/>
          </w:tcPr>
          <w:p w:rsidR="00655DE1" w:rsidRPr="00B1292C" w:rsidRDefault="00655DE1" w:rsidP="00655DE1">
            <w:pPr>
              <w:rPr>
                <w:rFonts w:ascii="Times New Roman" w:hAnsi="Times New Roman" w:cs="Times New Roman"/>
                <w:lang w:val="en-US"/>
              </w:rPr>
            </w:pPr>
            <w:r w:rsidRPr="00B1292C">
              <w:rPr>
                <w:rFonts w:ascii="Times New Roman" w:hAnsi="Times New Roman" w:cs="Times New Roman"/>
                <w:lang w:val="en-US"/>
              </w:rPr>
              <w:lastRenderedPageBreak/>
              <w:t>Row and column headings are references to the relevant section and item number in Annex I to Directive 2004/39/EC (e.g. A1 refers to point 1 of Section A of Annex I).</w:t>
            </w:r>
          </w:p>
        </w:tc>
      </w:tr>
    </w:tbl>
    <w:p w:rsidR="00655DE1" w:rsidRPr="00B1292C" w:rsidRDefault="00655DE1" w:rsidP="008A3747">
      <w:pPr>
        <w:rPr>
          <w:rFonts w:ascii="Times New Roman" w:hAnsi="Times New Roman" w:cs="Times New Roman"/>
          <w:lang w:val="en-US"/>
        </w:rPr>
      </w:pPr>
    </w:p>
    <w:p w:rsidR="004B4DD5" w:rsidRPr="00B1292C" w:rsidRDefault="004B4DD5" w:rsidP="004B4DD5">
      <w:pPr>
        <w:rPr>
          <w:rFonts w:ascii="Times New Roman" w:hAnsi="Times New Roman" w:cs="Times New Roman"/>
          <w:b/>
          <w:i/>
          <w:lang w:val="en-US"/>
        </w:rPr>
      </w:pPr>
      <w:r w:rsidRPr="00B1292C">
        <w:rPr>
          <w:rFonts w:ascii="Times New Roman" w:hAnsi="Times New Roman" w:cs="Times New Roman"/>
          <w:b/>
          <w:i/>
          <w:lang w:val="en-US"/>
        </w:rPr>
        <w:t>2.2.   Structural organisation of the branch</w:t>
      </w:r>
    </w:p>
    <w:p w:rsidR="004B4DD5" w:rsidRPr="00B1292C" w:rsidRDefault="004B4DD5" w:rsidP="008A3747">
      <w:pPr>
        <w:rPr>
          <w:rFonts w:ascii="Times New Roman" w:hAnsi="Times New Roman" w:cs="Times New Roman"/>
          <w:lang w:val="en-US"/>
        </w:rPr>
      </w:pPr>
      <w:r w:rsidRPr="00B1292C">
        <w:rPr>
          <w:rFonts w:ascii="Times New Roman" w:hAnsi="Times New Roman" w:cs="Times New Roman"/>
          <w:noProof/>
          <w:lang w:eastAsia="sv-SE"/>
        </w:rPr>
        <mc:AlternateContent>
          <mc:Choice Requires="wps">
            <w:drawing>
              <wp:anchor distT="0" distB="0" distL="114300" distR="114300" simplePos="0" relativeHeight="251659264" behindDoc="0" locked="0" layoutInCell="1" allowOverlap="1" wp14:anchorId="101B2688" wp14:editId="7CA1DB03">
                <wp:simplePos x="0" y="0"/>
                <wp:positionH relativeFrom="column">
                  <wp:posOffset>-4445</wp:posOffset>
                </wp:positionH>
                <wp:positionV relativeFrom="paragraph">
                  <wp:posOffset>611505</wp:posOffset>
                </wp:positionV>
                <wp:extent cx="5905500" cy="78105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5905500" cy="7810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 o:spid="_x0000_s1026" style="position:absolute;margin-left:-.35pt;margin-top:48.15pt;width:46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" filled="f" strokecolor="#243f60 [1604]"/>
            </w:pict>
          </mc:Fallback>
        </mc:AlternateContent>
      </w:r>
      <w:r w:rsidRPr="00B1292C">
        <w:rPr>
          <w:rFonts w:ascii="Times New Roman" w:hAnsi="Times New Roman" w:cs="Times New Roman"/>
          <w:lang w:val="en-US"/>
        </w:rPr>
        <w:t>2.2.1.   Description of the organisational structure of the branch, including functional and legal reporting lines and the position and role of the branch within the corporate structure of the institution and, where applicable, of its group</w:t>
      </w:r>
    </w:p>
    <w:p w:rsidR="004B4DD5" w:rsidRPr="00B1292C" w:rsidRDefault="004B4DD5" w:rsidP="004B4DD5">
      <w:pPr>
        <w:rPr>
          <w:rFonts w:ascii="Times New Roman" w:hAnsi="Times New Roman" w:cs="Times New Roman"/>
          <w:lang w:val="en-US"/>
        </w:rPr>
      </w:pPr>
      <w:r w:rsidRPr="00B1292C">
        <w:rPr>
          <w:rFonts w:ascii="Times New Roman" w:hAnsi="Times New Roman" w:cs="Times New Roman"/>
          <w:lang w:val="en-US"/>
        </w:rPr>
        <w:t xml:space="preserve">    </w:t>
      </w:r>
      <w:sdt>
        <w:sdtPr>
          <w:rPr>
            <w:rFonts w:ascii="Times New Roman" w:hAnsi="Times New Roman" w:cs="Times New Roman"/>
            <w:lang w:val="en-US"/>
          </w:rPr>
          <w:id w:val="-402998305"/>
          <w:showingPlcHdr/>
        </w:sdtPr>
        <w:sdtEndPr/>
        <w:sdtContent>
          <w:r w:rsidRPr="00B1292C">
            <w:rPr>
              <w:rFonts w:ascii="Times New Roman" w:hAnsi="Times New Roman" w:cs="Times New Roman"/>
              <w:i/>
              <w:lang w:val="en-US"/>
            </w:rPr>
            <w:t>[to be completed by the credit institution]</w:t>
          </w:r>
        </w:sdtContent>
      </w:sdt>
    </w:p>
    <w:p w:rsidR="004B4DD5" w:rsidRPr="00B1292C" w:rsidRDefault="004B4DD5" w:rsidP="004B4DD5">
      <w:pPr>
        <w:rPr>
          <w:rFonts w:ascii="Times New Roman" w:hAnsi="Times New Roman" w:cs="Times New Roman"/>
          <w:lang w:val="en-US"/>
        </w:rPr>
      </w:pPr>
      <w:r w:rsidRPr="00B1292C">
        <w:rPr>
          <w:rFonts w:ascii="Times New Roman" w:hAnsi="Times New Roman" w:cs="Times New Roman"/>
          <w:lang w:val="en-US"/>
        </w:rPr>
        <w:t xml:space="preserve">    The description can be supported by relevant documents, such as an organisational chart</w:t>
      </w:r>
    </w:p>
    <w:p w:rsidR="004B4DD5" w:rsidRPr="00B1292C" w:rsidRDefault="004B4DD5" w:rsidP="004B4DD5">
      <w:pPr>
        <w:rPr>
          <w:rFonts w:ascii="Times New Roman" w:hAnsi="Times New Roman" w:cs="Times New Roman"/>
          <w:lang w:val="en-US"/>
        </w:rPr>
      </w:pPr>
    </w:p>
    <w:p w:rsidR="004B4DD5" w:rsidRPr="00B1292C" w:rsidRDefault="004B4DD5" w:rsidP="004B4DD5">
      <w:pPr>
        <w:shd w:val="clear" w:color="auto" w:fill="FFFFFF"/>
        <w:spacing w:before="120" w:after="0" w:line="240" w:lineRule="auto"/>
        <w:jc w:val="both"/>
        <w:rPr>
          <w:rFonts w:ascii="Times New Roman" w:eastAsia="Times New Roman" w:hAnsi="Times New Roman" w:cs="Times New Roman"/>
          <w:color w:val="000000"/>
          <w:sz w:val="24"/>
          <w:szCs w:val="24"/>
          <w:lang w:val="en-US" w:eastAsia="sv-SE"/>
        </w:rPr>
      </w:pPr>
      <w:r w:rsidRPr="00B1292C">
        <w:rPr>
          <w:rFonts w:ascii="Times New Roman" w:eastAsia="Times New Roman" w:hAnsi="Times New Roman" w:cs="Times New Roman"/>
          <w:color w:val="000000"/>
          <w:sz w:val="24"/>
          <w:szCs w:val="24"/>
          <w:lang w:val="en-US" w:eastAsia="sv-SE"/>
        </w:rPr>
        <w:t>2.2.2.   Description of the governance arrangements and internal control mechanisms of the branch, including the following information: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352"/>
      </w:tblGrid>
      <w:tr w:rsidR="004B4DD5" w:rsidRPr="00B1292C" w:rsidTr="004B4DD5">
        <w:trPr>
          <w:tblCellSpacing w:w="0" w:type="dxa"/>
        </w:trPr>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eastAsia="sv-SE"/>
              </w:rPr>
            </w:pPr>
            <w:r w:rsidRPr="00B1292C">
              <w:rPr>
                <w:rFonts w:ascii="inherit" w:eastAsia="Times New Roman" w:hAnsi="inherit" w:cs="Times New Roman"/>
                <w:sz w:val="24"/>
                <w:szCs w:val="24"/>
                <w:lang w:eastAsia="sv-SE"/>
              </w:rPr>
              <w:t>2.2.2.1.</w:t>
            </w:r>
          </w:p>
        </w:tc>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val="en-US" w:eastAsia="sv-SE"/>
              </w:rPr>
            </w:pPr>
            <w:r w:rsidRPr="00B1292C">
              <w:rPr>
                <w:rFonts w:ascii="inherit" w:eastAsia="Times New Roman" w:hAnsi="inherit" w:cs="Times New Roman"/>
                <w:sz w:val="24"/>
                <w:szCs w:val="24"/>
                <w:lang w:val="en-US" w:eastAsia="sv-SE"/>
              </w:rPr>
              <w:t>risk management procedures of the branch and details of liquidity risk management of the institution, and where applicable, of its group</w:t>
            </w:r>
          </w:p>
          <w:p w:rsidR="004B4DD5" w:rsidRPr="00B1292C" w:rsidRDefault="00EE4046" w:rsidP="004B4DD5">
            <w:pPr>
              <w:spacing w:after="0" w:line="240" w:lineRule="auto"/>
              <w:rPr>
                <w:rFonts w:ascii="inherit" w:eastAsia="Times New Roman" w:hAnsi="inherit" w:cs="Times New Roman"/>
                <w:sz w:val="24"/>
                <w:szCs w:val="24"/>
                <w:lang w:val="en-US" w:eastAsia="sv-SE"/>
              </w:rPr>
            </w:pPr>
            <w:sdt>
              <w:sdtPr>
                <w:rPr>
                  <w:rFonts w:ascii="inherit" w:eastAsia="Times New Roman" w:hAnsi="inherit" w:cs="Times New Roman"/>
                  <w:i/>
                  <w:iCs/>
                  <w:sz w:val="24"/>
                  <w:szCs w:val="24"/>
                  <w:lang w:val="en-US" w:eastAsia="sv-SE"/>
                </w:rPr>
                <w:id w:val="-1002959164"/>
                <w:showingPlcHdr/>
              </w:sdtPr>
              <w:sdtEndPr>
                <w:rPr>
                  <w:i w:val="0"/>
                </w:rPr>
              </w:sdtEndPr>
              <w:sdtContent>
                <w:r w:rsidR="004B4DD5" w:rsidRPr="00B1292C">
                  <w:rPr>
                    <w:rFonts w:ascii="inherit" w:eastAsia="Times New Roman" w:hAnsi="inherit" w:cs="Times New Roman"/>
                    <w:i/>
                    <w:iCs/>
                    <w:sz w:val="24"/>
                    <w:szCs w:val="24"/>
                    <w:lang w:val="en-US" w:eastAsia="sv-SE"/>
                  </w:rPr>
                  <w:t>[to be completed by the credit institution]</w:t>
                </w:r>
              </w:sdtContent>
            </w:sdt>
          </w:p>
        </w:tc>
      </w:tr>
    </w:tbl>
    <w:p w:rsidR="004B4DD5" w:rsidRPr="00B1292C" w:rsidRDefault="004B4DD5" w:rsidP="004B4DD5">
      <w:pPr>
        <w:spacing w:after="0" w:line="240" w:lineRule="auto"/>
        <w:rPr>
          <w:rFonts w:ascii="Times New Roman" w:eastAsia="Times New Roman" w:hAnsi="Times New Roman" w:cs="Times New Roman"/>
          <w:sz w:val="24"/>
          <w:szCs w:val="24"/>
          <w:lang w:val="en-US"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1"/>
        <w:gridCol w:w="8351"/>
      </w:tblGrid>
      <w:tr w:rsidR="004B4DD5" w:rsidRPr="00B1292C" w:rsidTr="004B4DD5">
        <w:trPr>
          <w:tblCellSpacing w:w="0" w:type="dxa"/>
        </w:trPr>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eastAsia="sv-SE"/>
              </w:rPr>
            </w:pPr>
            <w:r w:rsidRPr="00B1292C">
              <w:rPr>
                <w:rFonts w:ascii="inherit" w:eastAsia="Times New Roman" w:hAnsi="inherit" w:cs="Times New Roman"/>
                <w:sz w:val="24"/>
                <w:szCs w:val="24"/>
                <w:lang w:eastAsia="sv-SE"/>
              </w:rPr>
              <w:t>2.2.2.2.</w:t>
            </w:r>
          </w:p>
        </w:tc>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val="en-US" w:eastAsia="sv-SE"/>
              </w:rPr>
            </w:pPr>
            <w:r w:rsidRPr="00B1292C">
              <w:rPr>
                <w:rFonts w:ascii="inherit" w:eastAsia="Times New Roman" w:hAnsi="inherit" w:cs="Times New Roman"/>
                <w:sz w:val="24"/>
                <w:szCs w:val="24"/>
                <w:lang w:val="en-US" w:eastAsia="sv-SE"/>
              </w:rPr>
              <w:t>any limits that apply to the activities of the branch, in particular to its lending activities</w:t>
            </w:r>
          </w:p>
          <w:p w:rsidR="004B4DD5" w:rsidRPr="00B1292C" w:rsidRDefault="00EE4046" w:rsidP="00776B2F">
            <w:pPr>
              <w:spacing w:after="0" w:line="240" w:lineRule="auto"/>
              <w:rPr>
                <w:rFonts w:ascii="inherit" w:eastAsia="Times New Roman" w:hAnsi="inherit" w:cs="Times New Roman"/>
                <w:sz w:val="24"/>
                <w:szCs w:val="24"/>
                <w:lang w:val="en-US" w:eastAsia="sv-SE"/>
              </w:rPr>
            </w:pPr>
            <w:sdt>
              <w:sdtPr>
                <w:rPr>
                  <w:rFonts w:ascii="inherit" w:eastAsia="Times New Roman" w:hAnsi="inherit" w:cs="Times New Roman"/>
                  <w:iCs/>
                  <w:sz w:val="24"/>
                  <w:szCs w:val="24"/>
                  <w:lang w:val="en-US" w:eastAsia="sv-SE"/>
                </w:rPr>
                <w:id w:val="427171294"/>
                <w:showingPlcHdr/>
              </w:sdtPr>
              <w:sdtEndPr/>
              <w:sdtContent>
                <w:r w:rsidR="00776B2F" w:rsidRPr="00B1292C">
                  <w:rPr>
                    <w:rFonts w:ascii="inherit" w:eastAsia="Times New Roman" w:hAnsi="inherit" w:cs="Times New Roman"/>
                    <w:i/>
                    <w:iCs/>
                    <w:sz w:val="24"/>
                    <w:szCs w:val="24"/>
                    <w:lang w:val="en-US" w:eastAsia="sv-SE"/>
                  </w:rPr>
                  <w:t>[to be completed by the credit institution]</w:t>
                </w:r>
              </w:sdtContent>
            </w:sdt>
          </w:p>
        </w:tc>
      </w:tr>
    </w:tbl>
    <w:p w:rsidR="004B4DD5" w:rsidRPr="00B1292C" w:rsidRDefault="004B4DD5" w:rsidP="004B4DD5">
      <w:pPr>
        <w:spacing w:after="0" w:line="240" w:lineRule="auto"/>
        <w:rPr>
          <w:rFonts w:ascii="Times New Roman" w:eastAsia="Times New Roman" w:hAnsi="Times New Roman" w:cs="Times New Roman"/>
          <w:sz w:val="24"/>
          <w:szCs w:val="24"/>
          <w:lang w:val="en-US"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352"/>
      </w:tblGrid>
      <w:tr w:rsidR="004B4DD5" w:rsidRPr="00B1292C" w:rsidTr="004B4DD5">
        <w:trPr>
          <w:tblCellSpacing w:w="0" w:type="dxa"/>
        </w:trPr>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eastAsia="sv-SE"/>
              </w:rPr>
            </w:pPr>
            <w:r w:rsidRPr="00B1292C">
              <w:rPr>
                <w:rFonts w:ascii="inherit" w:eastAsia="Times New Roman" w:hAnsi="inherit" w:cs="Times New Roman"/>
                <w:sz w:val="24"/>
                <w:szCs w:val="24"/>
                <w:lang w:eastAsia="sv-SE"/>
              </w:rPr>
              <w:t>2.2.2.3.</w:t>
            </w:r>
          </w:p>
        </w:tc>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val="en-US" w:eastAsia="sv-SE"/>
              </w:rPr>
            </w:pPr>
            <w:r w:rsidRPr="00B1292C">
              <w:rPr>
                <w:rFonts w:ascii="inherit" w:eastAsia="Times New Roman" w:hAnsi="inherit" w:cs="Times New Roman"/>
                <w:sz w:val="24"/>
                <w:szCs w:val="24"/>
                <w:lang w:val="en-US" w:eastAsia="sv-SE"/>
              </w:rPr>
              <w:t>details of the internal audit arrangements of the branch, including details of the person responsible for these arrangements and, where applicable, details of the external auditor</w:t>
            </w:r>
          </w:p>
          <w:p w:rsidR="004B4DD5" w:rsidRPr="00B1292C" w:rsidRDefault="00EE4046" w:rsidP="00B82D84">
            <w:pPr>
              <w:spacing w:after="0" w:line="240" w:lineRule="auto"/>
              <w:rPr>
                <w:rFonts w:ascii="inherit" w:eastAsia="Times New Roman" w:hAnsi="inherit" w:cs="Times New Roman"/>
                <w:sz w:val="24"/>
                <w:szCs w:val="24"/>
                <w:lang w:val="en-US" w:eastAsia="sv-SE"/>
              </w:rPr>
            </w:pPr>
            <w:sdt>
              <w:sdtPr>
                <w:rPr>
                  <w:rFonts w:ascii="inherit" w:eastAsia="Times New Roman" w:hAnsi="inherit" w:cs="Times New Roman"/>
                  <w:iCs/>
                  <w:sz w:val="24"/>
                  <w:szCs w:val="24"/>
                  <w:lang w:val="en-US" w:eastAsia="sv-SE"/>
                </w:rPr>
                <w:id w:val="-700322513"/>
                <w:showingPlcHdr/>
              </w:sdtPr>
              <w:sdtEndPr/>
              <w:sdtContent>
                <w:r w:rsidR="00B82D84" w:rsidRPr="00B1292C">
                  <w:rPr>
                    <w:rFonts w:ascii="inherit" w:eastAsia="Times New Roman" w:hAnsi="inherit" w:cs="Times New Roman"/>
                    <w:i/>
                    <w:iCs/>
                    <w:sz w:val="24"/>
                    <w:szCs w:val="24"/>
                    <w:lang w:val="en-US" w:eastAsia="sv-SE"/>
                  </w:rPr>
                  <w:t>[to be completed by the credit institution]</w:t>
                </w:r>
              </w:sdtContent>
            </w:sdt>
          </w:p>
        </w:tc>
      </w:tr>
    </w:tbl>
    <w:p w:rsidR="004B4DD5" w:rsidRPr="00B1292C" w:rsidRDefault="004B4DD5" w:rsidP="004B4DD5">
      <w:pPr>
        <w:spacing w:after="0" w:line="240" w:lineRule="auto"/>
        <w:rPr>
          <w:rFonts w:ascii="Times New Roman" w:eastAsia="Times New Roman" w:hAnsi="Times New Roman" w:cs="Times New Roman"/>
          <w:sz w:val="24"/>
          <w:szCs w:val="24"/>
          <w:lang w:val="en-US"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352"/>
      </w:tblGrid>
      <w:tr w:rsidR="004B4DD5" w:rsidRPr="00B1292C" w:rsidTr="004B4DD5">
        <w:trPr>
          <w:tblCellSpacing w:w="0" w:type="dxa"/>
        </w:trPr>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eastAsia="sv-SE"/>
              </w:rPr>
            </w:pPr>
            <w:r w:rsidRPr="00B1292C">
              <w:rPr>
                <w:rFonts w:ascii="inherit" w:eastAsia="Times New Roman" w:hAnsi="inherit" w:cs="Times New Roman"/>
                <w:sz w:val="24"/>
                <w:szCs w:val="24"/>
                <w:lang w:eastAsia="sv-SE"/>
              </w:rPr>
              <w:t>2.2.2.4.</w:t>
            </w:r>
          </w:p>
        </w:tc>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val="en-US" w:eastAsia="sv-SE"/>
              </w:rPr>
            </w:pPr>
            <w:r w:rsidRPr="00B1292C">
              <w:rPr>
                <w:rFonts w:ascii="inherit" w:eastAsia="Times New Roman" w:hAnsi="inherit" w:cs="Times New Roman"/>
                <w:sz w:val="24"/>
                <w:szCs w:val="24"/>
                <w:lang w:val="en-US" w:eastAsia="sv-SE"/>
              </w:rPr>
              <w:t>anti-money laundering arrangements of the branch including details of the person appointed to ensure compliance with these arrangements</w:t>
            </w:r>
          </w:p>
          <w:p w:rsidR="004B4DD5" w:rsidRPr="00B1292C" w:rsidRDefault="00EE4046" w:rsidP="008E5F6D">
            <w:pPr>
              <w:spacing w:after="0" w:line="240" w:lineRule="auto"/>
              <w:rPr>
                <w:rFonts w:ascii="inherit" w:eastAsia="Times New Roman" w:hAnsi="inherit" w:cs="Times New Roman"/>
                <w:sz w:val="24"/>
                <w:szCs w:val="24"/>
                <w:lang w:val="en-US" w:eastAsia="sv-SE"/>
              </w:rPr>
            </w:pPr>
            <w:sdt>
              <w:sdtPr>
                <w:rPr>
                  <w:rFonts w:ascii="inherit" w:eastAsia="Times New Roman" w:hAnsi="inherit" w:cs="Times New Roman"/>
                  <w:iCs/>
                  <w:sz w:val="24"/>
                  <w:szCs w:val="24"/>
                  <w:lang w:val="en-US" w:eastAsia="sv-SE"/>
                </w:rPr>
                <w:id w:val="1004940895"/>
                <w:showingPlcHdr/>
              </w:sdtPr>
              <w:sdtEndPr/>
              <w:sdtContent>
                <w:r w:rsidR="008E5F6D" w:rsidRPr="00B1292C">
                  <w:rPr>
                    <w:rFonts w:ascii="inherit" w:eastAsia="Times New Roman" w:hAnsi="inherit" w:cs="Times New Roman"/>
                    <w:i/>
                    <w:iCs/>
                    <w:sz w:val="24"/>
                    <w:szCs w:val="24"/>
                    <w:lang w:val="en-US" w:eastAsia="sv-SE"/>
                  </w:rPr>
                  <w:t>[to be completed by the credit institution]</w:t>
                </w:r>
              </w:sdtContent>
            </w:sdt>
          </w:p>
        </w:tc>
      </w:tr>
    </w:tbl>
    <w:p w:rsidR="004B4DD5" w:rsidRPr="00B1292C" w:rsidRDefault="004B4DD5" w:rsidP="004B4DD5">
      <w:pPr>
        <w:spacing w:after="0" w:line="240" w:lineRule="auto"/>
        <w:rPr>
          <w:rFonts w:ascii="Times New Roman" w:eastAsia="Times New Roman" w:hAnsi="Times New Roman" w:cs="Times New Roman"/>
          <w:sz w:val="24"/>
          <w:szCs w:val="24"/>
          <w:lang w:val="en-US"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352"/>
      </w:tblGrid>
      <w:tr w:rsidR="004B4DD5" w:rsidRPr="00B1292C" w:rsidTr="004B4DD5">
        <w:trPr>
          <w:tblCellSpacing w:w="0" w:type="dxa"/>
        </w:trPr>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eastAsia="sv-SE"/>
              </w:rPr>
            </w:pPr>
            <w:r w:rsidRPr="00B1292C">
              <w:rPr>
                <w:rFonts w:ascii="inherit" w:eastAsia="Times New Roman" w:hAnsi="inherit" w:cs="Times New Roman"/>
                <w:sz w:val="24"/>
                <w:szCs w:val="24"/>
                <w:lang w:eastAsia="sv-SE"/>
              </w:rPr>
              <w:t>2.2.2.5.</w:t>
            </w:r>
          </w:p>
        </w:tc>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val="en-US" w:eastAsia="sv-SE"/>
              </w:rPr>
            </w:pPr>
            <w:r w:rsidRPr="00B1292C">
              <w:rPr>
                <w:rFonts w:ascii="inherit" w:eastAsia="Times New Roman" w:hAnsi="inherit" w:cs="Times New Roman"/>
                <w:sz w:val="24"/>
                <w:szCs w:val="24"/>
                <w:lang w:val="en-US" w:eastAsia="sv-SE"/>
              </w:rPr>
              <w:t>controls over outsourcing and other arrangements with third parties in connection with the activities carried out in the branch that are covered by the institution's authorisation</w:t>
            </w:r>
          </w:p>
          <w:p w:rsidR="004B4DD5" w:rsidRPr="00B1292C" w:rsidRDefault="00EE4046" w:rsidP="00970425">
            <w:pPr>
              <w:spacing w:after="0" w:line="240" w:lineRule="auto"/>
              <w:rPr>
                <w:rFonts w:ascii="inherit" w:eastAsia="Times New Roman" w:hAnsi="inherit" w:cs="Times New Roman"/>
                <w:sz w:val="24"/>
                <w:szCs w:val="24"/>
                <w:lang w:val="en-US" w:eastAsia="sv-SE"/>
              </w:rPr>
            </w:pPr>
            <w:sdt>
              <w:sdtPr>
                <w:rPr>
                  <w:rFonts w:ascii="inherit" w:eastAsia="Times New Roman" w:hAnsi="inherit" w:cs="Times New Roman"/>
                  <w:iCs/>
                  <w:sz w:val="24"/>
                  <w:szCs w:val="24"/>
                  <w:lang w:val="en-US" w:eastAsia="sv-SE"/>
                </w:rPr>
                <w:id w:val="1455519217"/>
                <w:showingPlcHdr/>
              </w:sdtPr>
              <w:sdtEndPr/>
              <w:sdtContent>
                <w:r w:rsidR="00970425" w:rsidRPr="00B1292C">
                  <w:rPr>
                    <w:rFonts w:ascii="inherit" w:eastAsia="Times New Roman" w:hAnsi="inherit" w:cs="Times New Roman"/>
                    <w:i/>
                    <w:iCs/>
                    <w:sz w:val="24"/>
                    <w:szCs w:val="24"/>
                    <w:lang w:val="en-US" w:eastAsia="sv-SE"/>
                  </w:rPr>
                  <w:t>[to be completed by the credit institution]</w:t>
                </w:r>
              </w:sdtContent>
            </w:sdt>
          </w:p>
        </w:tc>
      </w:tr>
    </w:tbl>
    <w:p w:rsidR="004B4DD5" w:rsidRPr="00B1292C" w:rsidRDefault="004B4DD5" w:rsidP="004B4DD5">
      <w:pPr>
        <w:shd w:val="clear" w:color="auto" w:fill="FFFFFF"/>
        <w:spacing w:before="120" w:after="0" w:line="240" w:lineRule="auto"/>
        <w:jc w:val="both"/>
        <w:rPr>
          <w:rFonts w:ascii="Times New Roman" w:eastAsia="Times New Roman" w:hAnsi="Times New Roman" w:cs="Times New Roman"/>
          <w:color w:val="000000"/>
          <w:sz w:val="24"/>
          <w:szCs w:val="24"/>
          <w:lang w:val="en-US" w:eastAsia="sv-SE"/>
        </w:rPr>
      </w:pPr>
      <w:r w:rsidRPr="00B1292C">
        <w:rPr>
          <w:rFonts w:ascii="Times New Roman" w:eastAsia="Times New Roman" w:hAnsi="Times New Roman" w:cs="Times New Roman"/>
          <w:color w:val="000000"/>
          <w:sz w:val="24"/>
          <w:szCs w:val="24"/>
          <w:lang w:val="en-US" w:eastAsia="sv-SE"/>
        </w:rPr>
        <w:t>2.2.3.   Where the branch is expected to carry out one or more of the investment services and activities defined in point 2 of Article 4(1) of Directive 2004/39/EC, a description of the following arrangements: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1"/>
        <w:gridCol w:w="7981"/>
      </w:tblGrid>
      <w:tr w:rsidR="004B4DD5" w:rsidRPr="00B1292C" w:rsidTr="004B4DD5">
        <w:trPr>
          <w:tblCellSpacing w:w="0" w:type="dxa"/>
        </w:trPr>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eastAsia="sv-SE"/>
              </w:rPr>
            </w:pPr>
            <w:r w:rsidRPr="00B1292C">
              <w:rPr>
                <w:rFonts w:ascii="inherit" w:eastAsia="Times New Roman" w:hAnsi="inherit" w:cs="Times New Roman"/>
                <w:sz w:val="24"/>
                <w:szCs w:val="24"/>
                <w:lang w:eastAsia="sv-SE"/>
              </w:rPr>
              <w:t>2.2.3.1.</w:t>
            </w:r>
          </w:p>
        </w:tc>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val="en-US" w:eastAsia="sv-SE"/>
              </w:rPr>
            </w:pPr>
            <w:r w:rsidRPr="00B1292C">
              <w:rPr>
                <w:rFonts w:ascii="inherit" w:eastAsia="Times New Roman" w:hAnsi="inherit" w:cs="Times New Roman"/>
                <w:sz w:val="24"/>
                <w:szCs w:val="24"/>
                <w:lang w:val="en-US" w:eastAsia="sv-SE"/>
              </w:rPr>
              <w:t>arrangements for safeguarding client money and assets</w:t>
            </w:r>
          </w:p>
          <w:p w:rsidR="004B4DD5" w:rsidRPr="00B1292C" w:rsidRDefault="00EE4046" w:rsidP="00970425">
            <w:pPr>
              <w:spacing w:after="0" w:line="240" w:lineRule="auto"/>
              <w:rPr>
                <w:rFonts w:ascii="inherit" w:eastAsia="Times New Roman" w:hAnsi="inherit" w:cs="Times New Roman"/>
                <w:sz w:val="24"/>
                <w:szCs w:val="24"/>
                <w:lang w:val="en-US" w:eastAsia="sv-SE"/>
              </w:rPr>
            </w:pPr>
            <w:sdt>
              <w:sdtPr>
                <w:rPr>
                  <w:rFonts w:ascii="inherit" w:eastAsia="Times New Roman" w:hAnsi="inherit" w:cs="Times New Roman"/>
                  <w:iCs/>
                  <w:sz w:val="24"/>
                  <w:szCs w:val="24"/>
                  <w:lang w:val="en-US" w:eastAsia="sv-SE"/>
                </w:rPr>
                <w:id w:val="-878088504"/>
                <w:showingPlcHdr/>
              </w:sdtPr>
              <w:sdtEndPr/>
              <w:sdtContent>
                <w:r w:rsidR="00970425" w:rsidRPr="00B1292C">
                  <w:rPr>
                    <w:rFonts w:ascii="inherit" w:eastAsia="Times New Roman" w:hAnsi="inherit" w:cs="Times New Roman"/>
                    <w:i/>
                    <w:iCs/>
                    <w:sz w:val="24"/>
                    <w:szCs w:val="24"/>
                    <w:lang w:val="en-US" w:eastAsia="sv-SE"/>
                  </w:rPr>
                  <w:t>[to be completed by the credit institution]</w:t>
                </w:r>
              </w:sdtContent>
            </w:sdt>
          </w:p>
        </w:tc>
      </w:tr>
    </w:tbl>
    <w:p w:rsidR="004B4DD5" w:rsidRPr="00B1292C" w:rsidRDefault="004B4DD5" w:rsidP="004B4DD5">
      <w:pPr>
        <w:spacing w:after="0" w:line="240" w:lineRule="auto"/>
        <w:rPr>
          <w:rFonts w:ascii="Times New Roman" w:eastAsia="Times New Roman" w:hAnsi="Times New Roman" w:cs="Times New Roman"/>
          <w:sz w:val="24"/>
          <w:szCs w:val="24"/>
          <w:lang w:val="en-US"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352"/>
      </w:tblGrid>
      <w:tr w:rsidR="004B4DD5" w:rsidRPr="00B1292C" w:rsidTr="004B4DD5">
        <w:trPr>
          <w:tblCellSpacing w:w="0" w:type="dxa"/>
        </w:trPr>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eastAsia="sv-SE"/>
              </w:rPr>
            </w:pPr>
            <w:r w:rsidRPr="00B1292C">
              <w:rPr>
                <w:rFonts w:ascii="inherit" w:eastAsia="Times New Roman" w:hAnsi="inherit" w:cs="Times New Roman"/>
                <w:sz w:val="24"/>
                <w:szCs w:val="24"/>
                <w:lang w:eastAsia="sv-SE"/>
              </w:rPr>
              <w:t>2.2.3.2.</w:t>
            </w:r>
          </w:p>
        </w:tc>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val="en-US" w:eastAsia="sv-SE"/>
              </w:rPr>
            </w:pPr>
            <w:r w:rsidRPr="00B1292C">
              <w:rPr>
                <w:rFonts w:ascii="inherit" w:eastAsia="Times New Roman" w:hAnsi="inherit" w:cs="Times New Roman"/>
                <w:sz w:val="24"/>
                <w:szCs w:val="24"/>
                <w:lang w:val="en-US" w:eastAsia="sv-SE"/>
              </w:rPr>
              <w:t>arrangements for compliance with the obligations laid down in Articles 19, 21, 22, 25, 27 and 28 of Directive 2004/39/EC and measures adopted pursuant thereto by the relevant competent authorities of the host Member State</w:t>
            </w:r>
          </w:p>
          <w:p w:rsidR="004B4DD5" w:rsidRPr="00B1292C" w:rsidRDefault="00EE4046" w:rsidP="00AC7435">
            <w:pPr>
              <w:spacing w:after="0" w:line="240" w:lineRule="auto"/>
              <w:rPr>
                <w:rFonts w:ascii="inherit" w:eastAsia="Times New Roman" w:hAnsi="inherit" w:cs="Times New Roman"/>
                <w:sz w:val="24"/>
                <w:szCs w:val="24"/>
                <w:lang w:val="en-US" w:eastAsia="sv-SE"/>
              </w:rPr>
            </w:pPr>
            <w:sdt>
              <w:sdtPr>
                <w:rPr>
                  <w:rFonts w:ascii="inherit" w:eastAsia="Times New Roman" w:hAnsi="inherit" w:cs="Times New Roman"/>
                  <w:iCs/>
                  <w:sz w:val="24"/>
                  <w:szCs w:val="24"/>
                  <w:lang w:val="en-US" w:eastAsia="sv-SE"/>
                </w:rPr>
                <w:id w:val="-520859183"/>
                <w:showingPlcHdr/>
              </w:sdtPr>
              <w:sdtEndPr/>
              <w:sdtContent>
                <w:r w:rsidR="00AC7435" w:rsidRPr="00B1292C">
                  <w:rPr>
                    <w:rFonts w:ascii="inherit" w:eastAsia="Times New Roman" w:hAnsi="inherit" w:cs="Times New Roman"/>
                    <w:i/>
                    <w:iCs/>
                    <w:sz w:val="24"/>
                    <w:szCs w:val="24"/>
                    <w:lang w:val="en-US" w:eastAsia="sv-SE"/>
                  </w:rPr>
                  <w:t>[to be completed by the credit institution]</w:t>
                </w:r>
              </w:sdtContent>
            </w:sdt>
          </w:p>
        </w:tc>
      </w:tr>
    </w:tbl>
    <w:p w:rsidR="004B4DD5" w:rsidRPr="00B1292C" w:rsidRDefault="004B4DD5" w:rsidP="004B4DD5">
      <w:pPr>
        <w:spacing w:after="0" w:line="240" w:lineRule="auto"/>
        <w:rPr>
          <w:rFonts w:ascii="Times New Roman" w:eastAsia="Times New Roman" w:hAnsi="Times New Roman" w:cs="Times New Roman"/>
          <w:sz w:val="24"/>
          <w:szCs w:val="24"/>
          <w:lang w:val="en-US"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
        <w:gridCol w:w="8232"/>
      </w:tblGrid>
      <w:tr w:rsidR="004B4DD5" w:rsidRPr="00B1292C" w:rsidTr="004B4DD5">
        <w:trPr>
          <w:tblCellSpacing w:w="0" w:type="dxa"/>
        </w:trPr>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eastAsia="sv-SE"/>
              </w:rPr>
            </w:pPr>
            <w:r w:rsidRPr="00B1292C">
              <w:rPr>
                <w:rFonts w:ascii="inherit" w:eastAsia="Times New Roman" w:hAnsi="inherit" w:cs="Times New Roman"/>
                <w:sz w:val="24"/>
                <w:szCs w:val="24"/>
                <w:lang w:eastAsia="sv-SE"/>
              </w:rPr>
              <w:t>2.2.3.3.</w:t>
            </w:r>
          </w:p>
        </w:tc>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val="en-US" w:eastAsia="sv-SE"/>
              </w:rPr>
            </w:pPr>
            <w:r w:rsidRPr="00B1292C">
              <w:rPr>
                <w:rFonts w:ascii="inherit" w:eastAsia="Times New Roman" w:hAnsi="inherit" w:cs="Times New Roman"/>
                <w:sz w:val="24"/>
                <w:szCs w:val="24"/>
                <w:lang w:val="en-US" w:eastAsia="sv-SE"/>
              </w:rPr>
              <w:t>internal code of conduct including controls over personal account dealing</w:t>
            </w:r>
          </w:p>
          <w:p w:rsidR="004B4DD5" w:rsidRPr="00B1292C" w:rsidRDefault="00EE4046" w:rsidP="00AC7435">
            <w:pPr>
              <w:spacing w:after="0" w:line="240" w:lineRule="auto"/>
              <w:rPr>
                <w:rFonts w:ascii="inherit" w:eastAsia="Times New Roman" w:hAnsi="inherit" w:cs="Times New Roman"/>
                <w:sz w:val="24"/>
                <w:szCs w:val="24"/>
                <w:lang w:val="en-US" w:eastAsia="sv-SE"/>
              </w:rPr>
            </w:pPr>
            <w:sdt>
              <w:sdtPr>
                <w:rPr>
                  <w:rFonts w:ascii="inherit" w:eastAsia="Times New Roman" w:hAnsi="inherit" w:cs="Times New Roman"/>
                  <w:iCs/>
                  <w:sz w:val="24"/>
                  <w:szCs w:val="24"/>
                  <w:lang w:val="en-US" w:eastAsia="sv-SE"/>
                </w:rPr>
                <w:id w:val="963004463"/>
                <w:showingPlcHdr/>
              </w:sdtPr>
              <w:sdtEndPr/>
              <w:sdtContent>
                <w:r w:rsidR="00AC7435" w:rsidRPr="00B1292C">
                  <w:rPr>
                    <w:rFonts w:ascii="inherit" w:eastAsia="Times New Roman" w:hAnsi="inherit" w:cs="Times New Roman"/>
                    <w:i/>
                    <w:iCs/>
                    <w:sz w:val="24"/>
                    <w:szCs w:val="24"/>
                    <w:lang w:val="en-US" w:eastAsia="sv-SE"/>
                  </w:rPr>
                  <w:t>[to be completed by the credit institution]</w:t>
                </w:r>
              </w:sdtContent>
            </w:sdt>
          </w:p>
        </w:tc>
      </w:tr>
    </w:tbl>
    <w:p w:rsidR="004B4DD5" w:rsidRPr="00B1292C" w:rsidRDefault="004B4DD5" w:rsidP="004B4DD5">
      <w:pPr>
        <w:spacing w:after="0" w:line="240" w:lineRule="auto"/>
        <w:rPr>
          <w:rFonts w:ascii="Times New Roman" w:eastAsia="Times New Roman" w:hAnsi="Times New Roman" w:cs="Times New Roman"/>
          <w:sz w:val="24"/>
          <w:szCs w:val="24"/>
          <w:lang w:val="en-US"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352"/>
      </w:tblGrid>
      <w:tr w:rsidR="004B4DD5" w:rsidRPr="00B1292C" w:rsidTr="004B4DD5">
        <w:trPr>
          <w:tblCellSpacing w:w="0" w:type="dxa"/>
        </w:trPr>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eastAsia="sv-SE"/>
              </w:rPr>
            </w:pPr>
            <w:r w:rsidRPr="00B1292C">
              <w:rPr>
                <w:rFonts w:ascii="inherit" w:eastAsia="Times New Roman" w:hAnsi="inherit" w:cs="Times New Roman"/>
                <w:sz w:val="24"/>
                <w:szCs w:val="24"/>
                <w:lang w:eastAsia="sv-SE"/>
              </w:rPr>
              <w:t>2.2.3.4.</w:t>
            </w:r>
          </w:p>
        </w:tc>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val="en-US" w:eastAsia="sv-SE"/>
              </w:rPr>
            </w:pPr>
            <w:r w:rsidRPr="00B1292C">
              <w:rPr>
                <w:rFonts w:ascii="inherit" w:eastAsia="Times New Roman" w:hAnsi="inherit" w:cs="Times New Roman"/>
                <w:sz w:val="24"/>
                <w:szCs w:val="24"/>
                <w:lang w:val="en-US" w:eastAsia="sv-SE"/>
              </w:rPr>
              <w:t>details of the person responsible for dealing with complaints in relation to the investment services and activities of the branch</w:t>
            </w:r>
          </w:p>
          <w:p w:rsidR="004B4DD5" w:rsidRPr="00B1292C" w:rsidRDefault="00EE4046" w:rsidP="00AC7435">
            <w:pPr>
              <w:spacing w:after="0" w:line="240" w:lineRule="auto"/>
              <w:rPr>
                <w:rFonts w:ascii="inherit" w:eastAsia="Times New Roman" w:hAnsi="inherit" w:cs="Times New Roman"/>
                <w:sz w:val="24"/>
                <w:szCs w:val="24"/>
                <w:lang w:val="en-US" w:eastAsia="sv-SE"/>
              </w:rPr>
            </w:pPr>
            <w:sdt>
              <w:sdtPr>
                <w:rPr>
                  <w:rFonts w:ascii="inherit" w:eastAsia="Times New Roman" w:hAnsi="inherit" w:cs="Times New Roman"/>
                  <w:iCs/>
                  <w:sz w:val="24"/>
                  <w:szCs w:val="24"/>
                  <w:lang w:val="en-US" w:eastAsia="sv-SE"/>
                </w:rPr>
                <w:id w:val="-467749459"/>
                <w:showingPlcHdr/>
              </w:sdtPr>
              <w:sdtEndPr/>
              <w:sdtContent>
                <w:r w:rsidR="00AC7435" w:rsidRPr="00B1292C">
                  <w:rPr>
                    <w:rFonts w:ascii="inherit" w:eastAsia="Times New Roman" w:hAnsi="inherit" w:cs="Times New Roman"/>
                    <w:i/>
                    <w:iCs/>
                    <w:sz w:val="24"/>
                    <w:szCs w:val="24"/>
                    <w:lang w:val="en-US" w:eastAsia="sv-SE"/>
                  </w:rPr>
                  <w:t>[to be completed by the credit institution]</w:t>
                </w:r>
              </w:sdtContent>
            </w:sdt>
          </w:p>
        </w:tc>
      </w:tr>
    </w:tbl>
    <w:p w:rsidR="004B4DD5" w:rsidRPr="00B1292C" w:rsidRDefault="004B4DD5" w:rsidP="004B4DD5">
      <w:pPr>
        <w:spacing w:after="0" w:line="240" w:lineRule="auto"/>
        <w:rPr>
          <w:rFonts w:ascii="Times New Roman" w:eastAsia="Times New Roman" w:hAnsi="Times New Roman" w:cs="Times New Roman"/>
          <w:sz w:val="24"/>
          <w:szCs w:val="24"/>
          <w:lang w:val="en-US"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8352"/>
      </w:tblGrid>
      <w:tr w:rsidR="004B4DD5" w:rsidRPr="00B1292C" w:rsidTr="004B4DD5">
        <w:trPr>
          <w:tblCellSpacing w:w="0" w:type="dxa"/>
        </w:trPr>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eastAsia="sv-SE"/>
              </w:rPr>
            </w:pPr>
            <w:r w:rsidRPr="00B1292C">
              <w:rPr>
                <w:rFonts w:ascii="inherit" w:eastAsia="Times New Roman" w:hAnsi="inherit" w:cs="Times New Roman"/>
                <w:sz w:val="24"/>
                <w:szCs w:val="24"/>
                <w:lang w:eastAsia="sv-SE"/>
              </w:rPr>
              <w:t>2.2.3.5.</w:t>
            </w:r>
          </w:p>
        </w:tc>
        <w:tc>
          <w:tcPr>
            <w:tcW w:w="0" w:type="auto"/>
            <w:shd w:val="clear" w:color="auto" w:fill="FFFFFF"/>
            <w:hideMark/>
          </w:tcPr>
          <w:p w:rsidR="004B4DD5" w:rsidRPr="00B1292C" w:rsidRDefault="004B4DD5" w:rsidP="004B4DD5">
            <w:pPr>
              <w:spacing w:before="120" w:after="0" w:line="240" w:lineRule="auto"/>
              <w:jc w:val="both"/>
              <w:rPr>
                <w:rFonts w:ascii="inherit" w:eastAsia="Times New Roman" w:hAnsi="inherit" w:cs="Times New Roman"/>
                <w:sz w:val="24"/>
                <w:szCs w:val="24"/>
                <w:lang w:val="en-US" w:eastAsia="sv-SE"/>
              </w:rPr>
            </w:pPr>
            <w:r w:rsidRPr="00B1292C">
              <w:rPr>
                <w:rFonts w:ascii="inherit" w:eastAsia="Times New Roman" w:hAnsi="inherit" w:cs="Times New Roman"/>
                <w:sz w:val="24"/>
                <w:szCs w:val="24"/>
                <w:lang w:val="en-US" w:eastAsia="sv-SE"/>
              </w:rPr>
              <w:t>details of the person appointed to ensure compliance with the arrangements of the branch relating to investment services and activities</w:t>
            </w:r>
          </w:p>
          <w:p w:rsidR="004B4DD5" w:rsidRPr="00B1292C" w:rsidRDefault="00EE4046" w:rsidP="00AC7435">
            <w:pPr>
              <w:spacing w:after="0" w:line="240" w:lineRule="auto"/>
              <w:rPr>
                <w:rFonts w:ascii="inherit" w:eastAsia="Times New Roman" w:hAnsi="inherit" w:cs="Times New Roman"/>
                <w:sz w:val="24"/>
                <w:szCs w:val="24"/>
                <w:lang w:val="en-US" w:eastAsia="sv-SE"/>
              </w:rPr>
            </w:pPr>
            <w:sdt>
              <w:sdtPr>
                <w:rPr>
                  <w:rFonts w:ascii="inherit" w:eastAsia="Times New Roman" w:hAnsi="inherit" w:cs="Times New Roman"/>
                  <w:iCs/>
                  <w:sz w:val="24"/>
                  <w:szCs w:val="24"/>
                  <w:lang w:val="en-US" w:eastAsia="sv-SE"/>
                </w:rPr>
                <w:id w:val="98924385"/>
                <w:showingPlcHdr/>
              </w:sdtPr>
              <w:sdtEndPr/>
              <w:sdtContent>
                <w:r w:rsidR="00AC7435" w:rsidRPr="00B1292C">
                  <w:rPr>
                    <w:rFonts w:ascii="inherit" w:eastAsia="Times New Roman" w:hAnsi="inherit" w:cs="Times New Roman"/>
                    <w:i/>
                    <w:iCs/>
                    <w:sz w:val="24"/>
                    <w:szCs w:val="24"/>
                    <w:lang w:val="en-US" w:eastAsia="sv-SE"/>
                  </w:rPr>
                  <w:t>[to be completed by the credit institution]</w:t>
                </w:r>
              </w:sdtContent>
            </w:sdt>
          </w:p>
        </w:tc>
      </w:tr>
    </w:tbl>
    <w:p w:rsidR="004B4DD5" w:rsidRPr="00B1292C" w:rsidRDefault="004B4DD5" w:rsidP="004B4DD5">
      <w:pPr>
        <w:shd w:val="clear" w:color="auto" w:fill="FFFFFF"/>
        <w:spacing w:before="120" w:after="0" w:line="240" w:lineRule="auto"/>
        <w:jc w:val="both"/>
        <w:rPr>
          <w:rFonts w:ascii="Times New Roman" w:eastAsia="Times New Roman" w:hAnsi="Times New Roman" w:cs="Times New Roman"/>
          <w:color w:val="000000"/>
          <w:sz w:val="24"/>
          <w:szCs w:val="24"/>
          <w:lang w:val="en-US" w:eastAsia="sv-SE"/>
        </w:rPr>
      </w:pPr>
      <w:r w:rsidRPr="00B1292C">
        <w:rPr>
          <w:rFonts w:ascii="Times New Roman" w:eastAsia="Times New Roman" w:hAnsi="Times New Roman" w:cs="Times New Roman"/>
          <w:color w:val="000000"/>
          <w:sz w:val="24"/>
          <w:szCs w:val="24"/>
          <w:lang w:val="en-US" w:eastAsia="sv-SE"/>
        </w:rPr>
        <w:t>2.2.4.   details of professional experience of the persons responsible for the management of the branch</w:t>
      </w:r>
    </w:p>
    <w:p w:rsidR="004B4DD5" w:rsidRPr="00B1292C" w:rsidRDefault="00EE4046" w:rsidP="004B4DD5">
      <w:pPr>
        <w:shd w:val="clear" w:color="auto" w:fill="FFFFFF"/>
        <w:spacing w:after="0" w:line="240" w:lineRule="auto"/>
        <w:rPr>
          <w:rFonts w:ascii="Times New Roman" w:eastAsia="Times New Roman" w:hAnsi="Times New Roman" w:cs="Times New Roman"/>
          <w:color w:val="000000"/>
          <w:sz w:val="24"/>
          <w:szCs w:val="24"/>
          <w:lang w:val="en-US" w:eastAsia="sv-SE"/>
        </w:rPr>
      </w:pPr>
      <w:sdt>
        <w:sdtPr>
          <w:rPr>
            <w:rFonts w:ascii="inherit" w:eastAsia="Times New Roman" w:hAnsi="inherit" w:cs="Times New Roman"/>
            <w:iCs/>
            <w:color w:val="000000"/>
            <w:sz w:val="24"/>
            <w:szCs w:val="24"/>
            <w:lang w:val="en-US" w:eastAsia="sv-SE"/>
          </w:rPr>
          <w:id w:val="-1452549792"/>
          <w:showingPlcHdr/>
        </w:sdtPr>
        <w:sdtEndPr/>
        <w:sdtContent>
          <w:r w:rsidR="00AC7435" w:rsidRPr="00B1292C">
            <w:rPr>
              <w:rFonts w:ascii="inherit" w:eastAsia="Times New Roman" w:hAnsi="inherit" w:cs="Times New Roman"/>
              <w:i/>
              <w:iCs/>
              <w:color w:val="000000"/>
              <w:sz w:val="24"/>
              <w:szCs w:val="24"/>
              <w:lang w:val="en-US" w:eastAsia="sv-SE"/>
            </w:rPr>
            <w:t>[to be completed by the credit institution]</w:t>
          </w:r>
        </w:sdtContent>
      </w:sdt>
    </w:p>
    <w:p w:rsidR="004B4DD5" w:rsidRPr="00B1292C" w:rsidRDefault="004B4DD5" w:rsidP="004B4DD5">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sv-SE"/>
        </w:rPr>
      </w:pPr>
      <w:r w:rsidRPr="00B1292C">
        <w:rPr>
          <w:rFonts w:ascii="Times New Roman" w:eastAsia="Times New Roman" w:hAnsi="Times New Roman" w:cs="Times New Roman"/>
          <w:b/>
          <w:bCs/>
          <w:color w:val="000000"/>
          <w:sz w:val="24"/>
          <w:szCs w:val="24"/>
          <w:lang w:val="en-US" w:eastAsia="sv-SE"/>
        </w:rPr>
        <w:t>2.3.   </w:t>
      </w:r>
      <w:r w:rsidRPr="00B1292C">
        <w:rPr>
          <w:rFonts w:ascii="inherit" w:eastAsia="Times New Roman" w:hAnsi="inherit" w:cs="Times New Roman"/>
          <w:b/>
          <w:bCs/>
          <w:i/>
          <w:iCs/>
          <w:color w:val="000000"/>
          <w:sz w:val="24"/>
          <w:szCs w:val="24"/>
          <w:lang w:val="en-US" w:eastAsia="sv-SE"/>
        </w:rPr>
        <w:t>Other information</w:t>
      </w:r>
    </w:p>
    <w:p w:rsidR="004B4DD5" w:rsidRPr="00B1292C" w:rsidRDefault="004B4DD5" w:rsidP="004B4DD5">
      <w:pPr>
        <w:shd w:val="clear" w:color="auto" w:fill="FFFFFF"/>
        <w:spacing w:before="120" w:after="0" w:line="240" w:lineRule="auto"/>
        <w:jc w:val="both"/>
        <w:rPr>
          <w:rFonts w:ascii="Times New Roman" w:eastAsia="Times New Roman" w:hAnsi="Times New Roman" w:cs="Times New Roman"/>
          <w:color w:val="000000"/>
          <w:sz w:val="24"/>
          <w:szCs w:val="24"/>
          <w:lang w:val="en-US" w:eastAsia="sv-SE"/>
        </w:rPr>
      </w:pPr>
      <w:r w:rsidRPr="00B1292C">
        <w:rPr>
          <w:rFonts w:ascii="Times New Roman" w:eastAsia="Times New Roman" w:hAnsi="Times New Roman" w:cs="Times New Roman"/>
          <w:color w:val="000000"/>
          <w:sz w:val="24"/>
          <w:szCs w:val="24"/>
          <w:lang w:val="en-US" w:eastAsia="sv-SE"/>
        </w:rPr>
        <w:t>2.3.1.   Financial plan containing forecasts for balance sheet and profit and loss account, covering a period of three years</w:t>
      </w:r>
    </w:p>
    <w:p w:rsidR="004B4DD5" w:rsidRPr="00B1292C" w:rsidRDefault="00AC7435" w:rsidP="004B4DD5">
      <w:pPr>
        <w:rPr>
          <w:rFonts w:ascii="Times New Roman" w:hAnsi="Times New Roman" w:cs="Times New Roman"/>
          <w:lang w:val="en-US"/>
        </w:rPr>
      </w:pPr>
      <w:r w:rsidRPr="00B1292C">
        <w:rPr>
          <w:rFonts w:ascii="Times New Roman" w:hAnsi="Times New Roman" w:cs="Times New Roman"/>
          <w:noProof/>
          <w:lang w:eastAsia="sv-SE"/>
        </w:rPr>
        <mc:AlternateContent>
          <mc:Choice Requires="wps">
            <w:drawing>
              <wp:anchor distT="0" distB="0" distL="114300" distR="114300" simplePos="0" relativeHeight="251661312" behindDoc="0" locked="0" layoutInCell="1" allowOverlap="1" wp14:anchorId="685BF75A" wp14:editId="2B2D1BE0">
                <wp:simplePos x="0" y="0"/>
                <wp:positionH relativeFrom="column">
                  <wp:posOffset>-4445</wp:posOffset>
                </wp:positionH>
                <wp:positionV relativeFrom="paragraph">
                  <wp:posOffset>220980</wp:posOffset>
                </wp:positionV>
                <wp:extent cx="5905500" cy="78105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5905500" cy="7810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 o:spid="_x0000_s1026" style="position:absolute;margin-left:-.35pt;margin-top:17.4pt;width:465pt;height: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" filled="f" strokecolor="#243f60 [1604]"/>
            </w:pict>
          </mc:Fallback>
        </mc:AlternateContent>
      </w:r>
    </w:p>
    <w:p w:rsidR="00AC7435" w:rsidRPr="00B1292C" w:rsidRDefault="00AC7435" w:rsidP="00AC7435">
      <w:pPr>
        <w:rPr>
          <w:rFonts w:ascii="Times New Roman" w:hAnsi="Times New Roman" w:cs="Times New Roman"/>
          <w:lang w:val="en-US"/>
        </w:rPr>
      </w:pPr>
      <w:r w:rsidRPr="00B1292C">
        <w:rPr>
          <w:rFonts w:ascii="Times New Roman" w:hAnsi="Times New Roman" w:cs="Times New Roman"/>
          <w:lang w:val="en-US"/>
        </w:rPr>
        <w:t xml:space="preserve">    </w:t>
      </w:r>
      <w:sdt>
        <w:sdtPr>
          <w:rPr>
            <w:rFonts w:ascii="Times New Roman" w:hAnsi="Times New Roman" w:cs="Times New Roman"/>
            <w:lang w:val="en-US"/>
          </w:rPr>
          <w:id w:val="707997901"/>
          <w:showingPlcHdr/>
        </w:sdtPr>
        <w:sdtEndPr/>
        <w:sdtContent>
          <w:r w:rsidRPr="00B1292C">
            <w:rPr>
              <w:rFonts w:ascii="Times New Roman" w:hAnsi="Times New Roman" w:cs="Times New Roman"/>
              <w:i/>
              <w:lang w:val="en-US"/>
            </w:rPr>
            <w:t>[to be completed by the credit institution]</w:t>
          </w:r>
        </w:sdtContent>
      </w:sdt>
    </w:p>
    <w:p w:rsidR="00AC7435" w:rsidRPr="00B1292C" w:rsidRDefault="00AC7435" w:rsidP="00AC7435">
      <w:pPr>
        <w:rPr>
          <w:rFonts w:ascii="Times New Roman" w:hAnsi="Times New Roman" w:cs="Times New Roman"/>
          <w:lang w:val="en-US"/>
        </w:rPr>
      </w:pPr>
      <w:r w:rsidRPr="00B1292C">
        <w:rPr>
          <w:rFonts w:ascii="Times New Roman" w:hAnsi="Times New Roman" w:cs="Times New Roman"/>
          <w:lang w:val="en-US"/>
        </w:rPr>
        <w:t xml:space="preserve">    This information can be provided as an attachment to the notification</w:t>
      </w:r>
    </w:p>
    <w:p w:rsidR="00AC7435" w:rsidRPr="00B1292C" w:rsidRDefault="00AC7435" w:rsidP="00AC7435">
      <w:pPr>
        <w:rPr>
          <w:rFonts w:ascii="Times New Roman" w:hAnsi="Times New Roman" w:cs="Times New Roman"/>
          <w:lang w:val="en-US"/>
        </w:rPr>
      </w:pPr>
    </w:p>
    <w:p w:rsidR="00AC7435" w:rsidRPr="00B1292C" w:rsidRDefault="00AC7435" w:rsidP="00AC7435">
      <w:pPr>
        <w:rPr>
          <w:rFonts w:ascii="Times New Roman" w:hAnsi="Times New Roman" w:cs="Times New Roman"/>
          <w:lang w:val="en-US"/>
        </w:rPr>
      </w:pPr>
      <w:r w:rsidRPr="00B1292C">
        <w:rPr>
          <w:rFonts w:ascii="Times New Roman" w:hAnsi="Times New Roman" w:cs="Times New Roman"/>
          <w:lang w:val="en-US"/>
        </w:rPr>
        <w:t>2.3.2.   Name and contact details of the Union deposit guarantee and investor protection schemes of which the institution is a member and which cover the activities and services of the branch, together with the maximum coverage of the investor protection scheme</w:t>
      </w:r>
    </w:p>
    <w:p w:rsidR="00AC7435" w:rsidRPr="00B1292C" w:rsidRDefault="00EE4046" w:rsidP="00AC7435">
      <w:pPr>
        <w:rPr>
          <w:rFonts w:ascii="Times New Roman" w:hAnsi="Times New Roman" w:cs="Times New Roman"/>
          <w:lang w:val="en-US"/>
        </w:rPr>
      </w:pPr>
      <w:sdt>
        <w:sdtPr>
          <w:rPr>
            <w:rFonts w:ascii="Times New Roman" w:hAnsi="Times New Roman" w:cs="Times New Roman"/>
            <w:lang w:val="en-US"/>
          </w:rPr>
          <w:id w:val="2099290022"/>
          <w:showingPlcHdr/>
        </w:sdtPr>
        <w:sdtEndPr/>
        <w:sdtContent>
          <w:r w:rsidR="00AC7435" w:rsidRPr="00B1292C">
            <w:rPr>
              <w:rFonts w:ascii="Times New Roman" w:hAnsi="Times New Roman" w:cs="Times New Roman"/>
              <w:i/>
              <w:lang w:val="en-US"/>
            </w:rPr>
            <w:t>[to be completed by the credit institution]</w:t>
          </w:r>
        </w:sdtContent>
      </w:sdt>
    </w:p>
    <w:p w:rsidR="00AC7435" w:rsidRPr="00B1292C" w:rsidRDefault="00AC7435" w:rsidP="00AC7435">
      <w:pPr>
        <w:rPr>
          <w:rFonts w:ascii="Times New Roman" w:hAnsi="Times New Roman" w:cs="Times New Roman"/>
          <w:lang w:val="en-US"/>
        </w:rPr>
      </w:pPr>
      <w:r w:rsidRPr="00B1292C">
        <w:rPr>
          <w:rFonts w:ascii="Times New Roman" w:hAnsi="Times New Roman" w:cs="Times New Roman"/>
          <w:lang w:val="en-US"/>
        </w:rPr>
        <w:t>2.3.3.   Details of the branch's IT arrangements</w:t>
      </w:r>
    </w:p>
    <w:p w:rsidR="00AC7435" w:rsidRPr="00B1292C" w:rsidRDefault="00EE4046" w:rsidP="00AC7435">
      <w:pPr>
        <w:rPr>
          <w:rFonts w:ascii="Times New Roman" w:hAnsi="Times New Roman" w:cs="Times New Roman"/>
          <w:lang w:val="en-US"/>
        </w:rPr>
      </w:pPr>
      <w:sdt>
        <w:sdtPr>
          <w:rPr>
            <w:rFonts w:ascii="Times New Roman" w:hAnsi="Times New Roman" w:cs="Times New Roman"/>
            <w:lang w:val="en-US"/>
          </w:rPr>
          <w:id w:val="-1200084956"/>
          <w:showingPlcHdr/>
        </w:sdtPr>
        <w:sdtEndPr/>
        <w:sdtContent>
          <w:r w:rsidR="00AC7435" w:rsidRPr="00B1292C">
            <w:rPr>
              <w:rFonts w:ascii="Times New Roman" w:hAnsi="Times New Roman" w:cs="Times New Roman"/>
              <w:i/>
              <w:lang w:val="en-US"/>
            </w:rPr>
            <w:t>[to be completed by the credit institution]</w:t>
          </w:r>
        </w:sdtContent>
      </w:sdt>
    </w:p>
    <w:p w:rsidR="009923B5" w:rsidRPr="00B1292C" w:rsidRDefault="009923B5" w:rsidP="00AC7435">
      <w:pPr>
        <w:rPr>
          <w:rFonts w:ascii="Times New Roman" w:hAnsi="Times New Roman" w:cs="Times New Roman"/>
          <w:lang w:val="en-US"/>
        </w:rPr>
      </w:pPr>
      <w:r w:rsidRPr="00B1292C">
        <w:rPr>
          <w:rFonts w:ascii="Times New Roman" w:hAnsi="Times New Roman" w:cs="Times New Roman"/>
          <w:noProof/>
          <w:lang w:eastAsia="sv-SE"/>
        </w:rPr>
        <mc:AlternateContent>
          <mc:Choice Requires="wps">
            <w:drawing>
              <wp:anchor distT="0" distB="0" distL="114300" distR="114300" simplePos="0" relativeHeight="251662336" behindDoc="0" locked="0" layoutInCell="1" allowOverlap="1" wp14:anchorId="7C933497" wp14:editId="36558B5A">
                <wp:simplePos x="0" y="0"/>
                <wp:positionH relativeFrom="column">
                  <wp:posOffset>2138680</wp:posOffset>
                </wp:positionH>
                <wp:positionV relativeFrom="paragraph">
                  <wp:posOffset>155575</wp:posOffset>
                </wp:positionV>
                <wp:extent cx="1333500" cy="0"/>
                <wp:effectExtent l="0" t="0" r="19050" b="19050"/>
                <wp:wrapNone/>
                <wp:docPr id="3" name="Rak 3"/>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k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8.4pt,12.25pt" to="273.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" strokecolor="black [3040]"/>
            </w:pict>
          </mc:Fallback>
        </mc:AlternateContent>
      </w:r>
    </w:p>
    <w:p w:rsidR="00AC7435" w:rsidRPr="00B1292C" w:rsidRDefault="00AC7435" w:rsidP="00AC7435">
      <w:pPr>
        <w:rPr>
          <w:rFonts w:ascii="Times New Roman" w:hAnsi="Times New Roman" w:cs="Times New Roman"/>
          <w:sz w:val="20"/>
          <w:szCs w:val="20"/>
          <w:lang w:val="en-US"/>
        </w:rPr>
      </w:pPr>
      <w:r w:rsidRPr="00B1292C">
        <w:rPr>
          <w:rFonts w:ascii="Times New Roman" w:hAnsi="Times New Roman" w:cs="Times New Roman"/>
          <w:sz w:val="20"/>
          <w:szCs w:val="20"/>
          <w:lang w:val="en-US"/>
        </w:rPr>
        <w:t>(1)  Directive 2007/64/EC of the European Parliament and of the Council of 13 November 2007. on payment services in the internal market (OJ L 319, 5.12.2007, p. 1).</w:t>
      </w:r>
    </w:p>
    <w:p w:rsidR="00AC7435" w:rsidRPr="00B1292C" w:rsidRDefault="00AC7435" w:rsidP="00AC7435">
      <w:pPr>
        <w:rPr>
          <w:rFonts w:ascii="Times New Roman" w:hAnsi="Times New Roman" w:cs="Times New Roman"/>
          <w:sz w:val="20"/>
          <w:szCs w:val="20"/>
          <w:lang w:val="en-US"/>
        </w:rPr>
      </w:pPr>
      <w:r w:rsidRPr="00B1292C">
        <w:rPr>
          <w:rFonts w:ascii="Times New Roman" w:hAnsi="Times New Roman" w:cs="Times New Roman"/>
          <w:sz w:val="20"/>
          <w:szCs w:val="20"/>
          <w:lang w:val="en-US"/>
        </w:rPr>
        <w:t>(2)  Does the activity referred to in point 4g include the granting of credits in accordance with the conditions set out in Article 16(3) of Directive 2007/64/EC?</w:t>
      </w:r>
    </w:p>
    <w:p w:rsidR="00AC7435" w:rsidRPr="00B1292C" w:rsidRDefault="00EE4046" w:rsidP="00AC7435">
      <w:pPr>
        <w:rPr>
          <w:rFonts w:ascii="Times New Roman" w:hAnsi="Times New Roman" w:cs="Times New Roman"/>
          <w:sz w:val="20"/>
          <w:szCs w:val="20"/>
          <w:lang w:val="en-US"/>
        </w:rPr>
      </w:pPr>
      <w:sdt>
        <w:sdtPr>
          <w:rPr>
            <w:rFonts w:ascii="MS Mincho" w:eastAsia="MS Mincho" w:hAnsi="MS Mincho" w:cs="MS Mincho" w:hint="eastAsia"/>
            <w:sz w:val="20"/>
            <w:szCs w:val="20"/>
            <w:lang w:val="en-US"/>
          </w:rPr>
          <w:id w:val="-1455399230"/>
          <w14:checkbox>
            <w14:checked w14:val="0"/>
            <w14:checkedState w14:val="2612" w14:font="MS Gothic"/>
            <w14:uncheckedState w14:val="2610" w14:font="MS Gothic"/>
          </w14:checkbox>
        </w:sdtPr>
        <w:sdtEndPr/>
        <w:sdtContent>
          <w:r w:rsidR="009923B5" w:rsidRPr="00B1292C">
            <w:rPr>
              <w:rFonts w:ascii="MS Gothic" w:eastAsia="MS Gothic" w:hAnsi="MS Gothic" w:cs="MS Mincho" w:hint="eastAsia"/>
              <w:sz w:val="20"/>
              <w:szCs w:val="20"/>
              <w:lang w:val="en-US"/>
            </w:rPr>
            <w:t>☐</w:t>
          </w:r>
        </w:sdtContent>
      </w:sdt>
      <w:r w:rsidR="00AC7435" w:rsidRPr="00B1292C">
        <w:rPr>
          <w:rFonts w:ascii="Times New Roman" w:hAnsi="Times New Roman" w:cs="Times New Roman"/>
          <w:sz w:val="20"/>
          <w:szCs w:val="20"/>
          <w:lang w:val="en-US"/>
        </w:rPr>
        <w:t xml:space="preserve"> yes </w:t>
      </w:r>
      <w:sdt>
        <w:sdtPr>
          <w:rPr>
            <w:rFonts w:ascii="Times New Roman" w:hAnsi="Times New Roman" w:cs="Times New Roman"/>
            <w:sz w:val="20"/>
            <w:szCs w:val="20"/>
            <w:lang w:val="en-US"/>
          </w:rPr>
          <w:id w:val="1360314159"/>
          <w14:checkbox>
            <w14:checked w14:val="0"/>
            <w14:checkedState w14:val="2612" w14:font="MS Gothic"/>
            <w14:uncheckedState w14:val="2610" w14:font="MS Gothic"/>
          </w14:checkbox>
        </w:sdtPr>
        <w:sdtEndPr>
          <w:rPr>
            <w:rFonts w:hint="eastAsia"/>
          </w:rPr>
        </w:sdtEndPr>
        <w:sdtContent>
          <w:r w:rsidR="009923B5" w:rsidRPr="00B1292C">
            <w:rPr>
              <w:rFonts w:ascii="MS Gothic" w:eastAsia="MS Gothic" w:hAnsi="MS Gothic" w:cs="Times New Roman" w:hint="eastAsia"/>
              <w:sz w:val="20"/>
              <w:szCs w:val="20"/>
              <w:lang w:val="en-US"/>
            </w:rPr>
            <w:t>☐</w:t>
          </w:r>
        </w:sdtContent>
      </w:sdt>
      <w:r w:rsidR="00AC7435" w:rsidRPr="00B1292C">
        <w:rPr>
          <w:rFonts w:ascii="Times New Roman" w:hAnsi="Times New Roman" w:cs="Times New Roman"/>
          <w:sz w:val="20"/>
          <w:szCs w:val="20"/>
          <w:lang w:val="en-US"/>
        </w:rPr>
        <w:t xml:space="preserve"> no</w:t>
      </w:r>
    </w:p>
    <w:p w:rsidR="00AC7435" w:rsidRPr="00B1292C" w:rsidRDefault="00AC7435" w:rsidP="00AC7435">
      <w:pPr>
        <w:rPr>
          <w:rFonts w:ascii="Times New Roman" w:hAnsi="Times New Roman" w:cs="Times New Roman"/>
          <w:sz w:val="20"/>
          <w:szCs w:val="20"/>
          <w:lang w:val="en-US"/>
        </w:rPr>
      </w:pPr>
      <w:r w:rsidRPr="00B1292C">
        <w:rPr>
          <w:rFonts w:ascii="Times New Roman" w:hAnsi="Times New Roman" w:cs="Times New Roman"/>
          <w:sz w:val="20"/>
          <w:szCs w:val="20"/>
          <w:lang w:val="en-US"/>
        </w:rPr>
        <w:t>(3)  Directive 2004/39/EC of the European Parliament and of the Council of 21 April 2004 on markets in financial instruments amending Council Directives 85/611/EEC and 93/6/EEC and Directive 2000/12/EC of the European Parliament and of the Council and repealing Council Directive 93/22/EEC (OJ L 145, 30.4.2004, p. 1).</w:t>
      </w:r>
    </w:p>
    <w:sectPr w:rsidR="00AC7435" w:rsidRPr="00B129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8B" w:rsidRDefault="0031148B" w:rsidP="003A52A3">
      <w:pPr>
        <w:spacing w:after="0" w:line="240" w:lineRule="auto"/>
      </w:pPr>
      <w:r>
        <w:separator/>
      </w:r>
    </w:p>
  </w:endnote>
  <w:endnote w:type="continuationSeparator" w:id="0">
    <w:p w:rsidR="0031148B" w:rsidRDefault="0031148B" w:rsidP="003A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8B" w:rsidRDefault="0031148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8B" w:rsidRDefault="0031148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8B" w:rsidRDefault="0031148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8B" w:rsidRDefault="0031148B" w:rsidP="003A52A3">
      <w:pPr>
        <w:spacing w:after="0" w:line="240" w:lineRule="auto"/>
      </w:pPr>
      <w:r>
        <w:separator/>
      </w:r>
    </w:p>
  </w:footnote>
  <w:footnote w:type="continuationSeparator" w:id="0">
    <w:p w:rsidR="0031148B" w:rsidRDefault="0031148B" w:rsidP="003A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8B" w:rsidRDefault="0031148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8B" w:rsidRDefault="0031148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8B" w:rsidRDefault="0031148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17420e8-aa30-4512-b07d-bb3a5499aa9a"/>
  </w:docVars>
  <w:rsids>
    <w:rsidRoot w:val="002005FD"/>
    <w:rsid w:val="000F34D7"/>
    <w:rsid w:val="001C5D36"/>
    <w:rsid w:val="002005FD"/>
    <w:rsid w:val="00273D30"/>
    <w:rsid w:val="0031148B"/>
    <w:rsid w:val="003A52A3"/>
    <w:rsid w:val="003D201F"/>
    <w:rsid w:val="00456927"/>
    <w:rsid w:val="004B4DD5"/>
    <w:rsid w:val="005715C0"/>
    <w:rsid w:val="00655DE1"/>
    <w:rsid w:val="00776B2F"/>
    <w:rsid w:val="00830753"/>
    <w:rsid w:val="008A3747"/>
    <w:rsid w:val="008E5F6D"/>
    <w:rsid w:val="00970425"/>
    <w:rsid w:val="009923B5"/>
    <w:rsid w:val="009E3649"/>
    <w:rsid w:val="00A65056"/>
    <w:rsid w:val="00AC7435"/>
    <w:rsid w:val="00B1292C"/>
    <w:rsid w:val="00B44E49"/>
    <w:rsid w:val="00B82D84"/>
    <w:rsid w:val="00BA430C"/>
    <w:rsid w:val="00C27777"/>
    <w:rsid w:val="00C55C51"/>
    <w:rsid w:val="00C63793"/>
    <w:rsid w:val="00CA3FFD"/>
    <w:rsid w:val="00D227B3"/>
    <w:rsid w:val="00D26B7A"/>
    <w:rsid w:val="00D40FD1"/>
    <w:rsid w:val="00D427ED"/>
    <w:rsid w:val="00E867DD"/>
    <w:rsid w:val="00EE4046"/>
    <w:rsid w:val="00F17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05FD"/>
    <w:pPr>
      <w:ind w:left="720"/>
      <w:contextualSpacing/>
    </w:pPr>
  </w:style>
  <w:style w:type="table" w:styleId="Tabellrutnt">
    <w:name w:val="Table Grid"/>
    <w:basedOn w:val="Normaltabell"/>
    <w:uiPriority w:val="59"/>
    <w:rsid w:val="0083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26B7A"/>
    <w:rPr>
      <w:color w:val="808080"/>
    </w:rPr>
  </w:style>
  <w:style w:type="paragraph" w:styleId="Ballongtext">
    <w:name w:val="Balloon Text"/>
    <w:basedOn w:val="Normal"/>
    <w:link w:val="BallongtextChar"/>
    <w:uiPriority w:val="99"/>
    <w:semiHidden/>
    <w:unhideWhenUsed/>
    <w:rsid w:val="00D26B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6B7A"/>
    <w:rPr>
      <w:rFonts w:ascii="Tahoma" w:hAnsi="Tahoma" w:cs="Tahoma"/>
      <w:sz w:val="16"/>
      <w:szCs w:val="16"/>
    </w:rPr>
  </w:style>
  <w:style w:type="paragraph" w:customStyle="1" w:styleId="Normal1">
    <w:name w:val="Normal1"/>
    <w:basedOn w:val="Normal"/>
    <w:rsid w:val="004B4D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talic">
    <w:name w:val="italic"/>
    <w:basedOn w:val="Standardstycketeckensnitt"/>
    <w:rsid w:val="004B4DD5"/>
  </w:style>
  <w:style w:type="paragraph" w:customStyle="1" w:styleId="ti-grseq-1">
    <w:name w:val="ti-grseq-1"/>
    <w:basedOn w:val="Normal"/>
    <w:rsid w:val="004B4DD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3A52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2A3"/>
  </w:style>
  <w:style w:type="paragraph" w:styleId="Sidfot">
    <w:name w:val="footer"/>
    <w:basedOn w:val="Normal"/>
    <w:link w:val="SidfotChar"/>
    <w:uiPriority w:val="99"/>
    <w:unhideWhenUsed/>
    <w:rsid w:val="003A52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05FD"/>
    <w:pPr>
      <w:ind w:left="720"/>
      <w:contextualSpacing/>
    </w:pPr>
  </w:style>
  <w:style w:type="table" w:styleId="Tabellrutnt">
    <w:name w:val="Table Grid"/>
    <w:basedOn w:val="Normaltabell"/>
    <w:uiPriority w:val="59"/>
    <w:rsid w:val="0083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26B7A"/>
    <w:rPr>
      <w:color w:val="808080"/>
    </w:rPr>
  </w:style>
  <w:style w:type="paragraph" w:styleId="Ballongtext">
    <w:name w:val="Balloon Text"/>
    <w:basedOn w:val="Normal"/>
    <w:link w:val="BallongtextChar"/>
    <w:uiPriority w:val="99"/>
    <w:semiHidden/>
    <w:unhideWhenUsed/>
    <w:rsid w:val="00D26B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6B7A"/>
    <w:rPr>
      <w:rFonts w:ascii="Tahoma" w:hAnsi="Tahoma" w:cs="Tahoma"/>
      <w:sz w:val="16"/>
      <w:szCs w:val="16"/>
    </w:rPr>
  </w:style>
  <w:style w:type="paragraph" w:customStyle="1" w:styleId="Normal1">
    <w:name w:val="Normal1"/>
    <w:basedOn w:val="Normal"/>
    <w:rsid w:val="004B4D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talic">
    <w:name w:val="italic"/>
    <w:basedOn w:val="Standardstycketeckensnitt"/>
    <w:rsid w:val="004B4DD5"/>
  </w:style>
  <w:style w:type="paragraph" w:customStyle="1" w:styleId="ti-grseq-1">
    <w:name w:val="ti-grseq-1"/>
    <w:basedOn w:val="Normal"/>
    <w:rsid w:val="004B4DD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3A52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2A3"/>
  </w:style>
  <w:style w:type="paragraph" w:styleId="Sidfot">
    <w:name w:val="footer"/>
    <w:basedOn w:val="Normal"/>
    <w:link w:val="SidfotChar"/>
    <w:uiPriority w:val="99"/>
    <w:unhideWhenUsed/>
    <w:rsid w:val="003A52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5098">
      <w:bodyDiv w:val="1"/>
      <w:marLeft w:val="0"/>
      <w:marRight w:val="0"/>
      <w:marTop w:val="0"/>
      <w:marBottom w:val="0"/>
      <w:divBdr>
        <w:top w:val="none" w:sz="0" w:space="0" w:color="auto"/>
        <w:left w:val="none" w:sz="0" w:space="0" w:color="auto"/>
        <w:bottom w:val="none" w:sz="0" w:space="0" w:color="auto"/>
        <w:right w:val="none" w:sz="0" w:space="0" w:color="auto"/>
      </w:divBdr>
      <w:divsChild>
        <w:div w:id="1879969591">
          <w:marLeft w:val="0"/>
          <w:marRight w:val="0"/>
          <w:marTop w:val="0"/>
          <w:marBottom w:val="0"/>
          <w:divBdr>
            <w:top w:val="none" w:sz="0" w:space="0" w:color="auto"/>
            <w:left w:val="none" w:sz="0" w:space="0" w:color="auto"/>
            <w:bottom w:val="none" w:sz="0" w:space="0" w:color="auto"/>
            <w:right w:val="none" w:sz="0" w:space="0" w:color="auto"/>
          </w:divBdr>
        </w:div>
        <w:div w:id="1338269406">
          <w:marLeft w:val="0"/>
          <w:marRight w:val="0"/>
          <w:marTop w:val="0"/>
          <w:marBottom w:val="0"/>
          <w:divBdr>
            <w:top w:val="none" w:sz="0" w:space="0" w:color="auto"/>
            <w:left w:val="none" w:sz="0" w:space="0" w:color="auto"/>
            <w:bottom w:val="none" w:sz="0" w:space="0" w:color="auto"/>
            <w:right w:val="none" w:sz="0" w:space="0" w:color="auto"/>
          </w:divBdr>
        </w:div>
      </w:divsChild>
    </w:div>
    <w:div w:id="885411018">
      <w:bodyDiv w:val="1"/>
      <w:marLeft w:val="0"/>
      <w:marRight w:val="0"/>
      <w:marTop w:val="0"/>
      <w:marBottom w:val="0"/>
      <w:divBdr>
        <w:top w:val="none" w:sz="0" w:space="0" w:color="auto"/>
        <w:left w:val="none" w:sz="0" w:space="0" w:color="auto"/>
        <w:bottom w:val="none" w:sz="0" w:space="0" w:color="auto"/>
        <w:right w:val="none" w:sz="0" w:space="0" w:color="auto"/>
      </w:divBdr>
      <w:divsChild>
        <w:div w:id="1912035010">
          <w:marLeft w:val="0"/>
          <w:marRight w:val="0"/>
          <w:marTop w:val="0"/>
          <w:marBottom w:val="0"/>
          <w:divBdr>
            <w:top w:val="none" w:sz="0" w:space="0" w:color="auto"/>
            <w:left w:val="none" w:sz="0" w:space="0" w:color="auto"/>
            <w:bottom w:val="none" w:sz="0" w:space="0" w:color="auto"/>
            <w:right w:val="none" w:sz="0" w:space="0" w:color="auto"/>
          </w:divBdr>
        </w:div>
        <w:div w:id="1129592552">
          <w:marLeft w:val="0"/>
          <w:marRight w:val="0"/>
          <w:marTop w:val="0"/>
          <w:marBottom w:val="0"/>
          <w:divBdr>
            <w:top w:val="none" w:sz="0" w:space="0" w:color="auto"/>
            <w:left w:val="none" w:sz="0" w:space="0" w:color="auto"/>
            <w:bottom w:val="none" w:sz="0" w:space="0" w:color="auto"/>
            <w:right w:val="none" w:sz="0" w:space="0" w:color="auto"/>
          </w:divBdr>
        </w:div>
        <w:div w:id="1682200891">
          <w:marLeft w:val="0"/>
          <w:marRight w:val="0"/>
          <w:marTop w:val="0"/>
          <w:marBottom w:val="0"/>
          <w:divBdr>
            <w:top w:val="none" w:sz="0" w:space="0" w:color="auto"/>
            <w:left w:val="none" w:sz="0" w:space="0" w:color="auto"/>
            <w:bottom w:val="none" w:sz="0" w:space="0" w:color="auto"/>
            <w:right w:val="none" w:sz="0" w:space="0" w:color="auto"/>
          </w:divBdr>
        </w:div>
        <w:div w:id="1677998459">
          <w:marLeft w:val="0"/>
          <w:marRight w:val="0"/>
          <w:marTop w:val="0"/>
          <w:marBottom w:val="0"/>
          <w:divBdr>
            <w:top w:val="none" w:sz="0" w:space="0" w:color="auto"/>
            <w:left w:val="none" w:sz="0" w:space="0" w:color="auto"/>
            <w:bottom w:val="none" w:sz="0" w:space="0" w:color="auto"/>
            <w:right w:val="none" w:sz="0" w:space="0" w:color="auto"/>
          </w:divBdr>
        </w:div>
        <w:div w:id="232080594">
          <w:marLeft w:val="0"/>
          <w:marRight w:val="0"/>
          <w:marTop w:val="0"/>
          <w:marBottom w:val="0"/>
          <w:divBdr>
            <w:top w:val="none" w:sz="0" w:space="0" w:color="auto"/>
            <w:left w:val="none" w:sz="0" w:space="0" w:color="auto"/>
            <w:bottom w:val="none" w:sz="0" w:space="0" w:color="auto"/>
            <w:right w:val="none" w:sz="0" w:space="0" w:color="auto"/>
          </w:divBdr>
        </w:div>
        <w:div w:id="1692486385">
          <w:marLeft w:val="0"/>
          <w:marRight w:val="0"/>
          <w:marTop w:val="0"/>
          <w:marBottom w:val="0"/>
          <w:divBdr>
            <w:top w:val="none" w:sz="0" w:space="0" w:color="auto"/>
            <w:left w:val="none" w:sz="0" w:space="0" w:color="auto"/>
            <w:bottom w:val="none" w:sz="0" w:space="0" w:color="auto"/>
            <w:right w:val="none" w:sz="0" w:space="0" w:color="auto"/>
          </w:divBdr>
        </w:div>
        <w:div w:id="1012948144">
          <w:marLeft w:val="0"/>
          <w:marRight w:val="0"/>
          <w:marTop w:val="0"/>
          <w:marBottom w:val="0"/>
          <w:divBdr>
            <w:top w:val="none" w:sz="0" w:space="0" w:color="auto"/>
            <w:left w:val="none" w:sz="0" w:space="0" w:color="auto"/>
            <w:bottom w:val="none" w:sz="0" w:space="0" w:color="auto"/>
            <w:right w:val="none" w:sz="0" w:space="0" w:color="auto"/>
          </w:divBdr>
        </w:div>
        <w:div w:id="1468551763">
          <w:marLeft w:val="0"/>
          <w:marRight w:val="0"/>
          <w:marTop w:val="0"/>
          <w:marBottom w:val="0"/>
          <w:divBdr>
            <w:top w:val="none" w:sz="0" w:space="0" w:color="auto"/>
            <w:left w:val="none" w:sz="0" w:space="0" w:color="auto"/>
            <w:bottom w:val="none" w:sz="0" w:space="0" w:color="auto"/>
            <w:right w:val="none" w:sz="0" w:space="0" w:color="auto"/>
          </w:divBdr>
        </w:div>
        <w:div w:id="291792230">
          <w:marLeft w:val="0"/>
          <w:marRight w:val="0"/>
          <w:marTop w:val="0"/>
          <w:marBottom w:val="0"/>
          <w:divBdr>
            <w:top w:val="none" w:sz="0" w:space="0" w:color="auto"/>
            <w:left w:val="none" w:sz="0" w:space="0" w:color="auto"/>
            <w:bottom w:val="none" w:sz="0" w:space="0" w:color="auto"/>
            <w:right w:val="none" w:sz="0" w:space="0" w:color="auto"/>
          </w:divBdr>
        </w:div>
        <w:div w:id="1174495787">
          <w:marLeft w:val="0"/>
          <w:marRight w:val="0"/>
          <w:marTop w:val="0"/>
          <w:marBottom w:val="0"/>
          <w:divBdr>
            <w:top w:val="none" w:sz="0" w:space="0" w:color="auto"/>
            <w:left w:val="none" w:sz="0" w:space="0" w:color="auto"/>
            <w:bottom w:val="none" w:sz="0" w:space="0" w:color="auto"/>
            <w:right w:val="none" w:sz="0" w:space="0" w:color="auto"/>
          </w:divBdr>
        </w:div>
        <w:div w:id="1321082984">
          <w:marLeft w:val="0"/>
          <w:marRight w:val="0"/>
          <w:marTop w:val="0"/>
          <w:marBottom w:val="0"/>
          <w:divBdr>
            <w:top w:val="none" w:sz="0" w:space="0" w:color="auto"/>
            <w:left w:val="none" w:sz="0" w:space="0" w:color="auto"/>
            <w:bottom w:val="none" w:sz="0" w:space="0" w:color="auto"/>
            <w:right w:val="none" w:sz="0" w:space="0" w:color="auto"/>
          </w:divBdr>
        </w:div>
      </w:divsChild>
    </w:div>
    <w:div w:id="12270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A4D2CF59EB447C8E4D2B16D1CE8457"/>
        <w:category>
          <w:name w:val="Allmänt"/>
          <w:gallery w:val="placeholder"/>
        </w:category>
        <w:types>
          <w:type w:val="bbPlcHdr"/>
        </w:types>
        <w:behaviors>
          <w:behavior w:val="content"/>
        </w:behaviors>
        <w:guid w:val="{BAB3A3D2-E125-40A0-B13E-3BBA1184513E}"/>
      </w:docPartPr>
      <w:docPartBody>
        <w:p w:rsidR="001863B4" w:rsidRDefault="001863B4" w:rsidP="001863B4">
          <w:pPr>
            <w:pStyle w:val="55A4D2CF59EB447C8E4D2B16D1CE84573"/>
          </w:pPr>
          <w:r w:rsidRPr="00F1741E">
            <w:rPr>
              <w:rFonts w:ascii="Times New Roman" w:hAnsi="Times New Roman" w:cs="Times New Roman"/>
              <w:i/>
              <w:lang w:val="en-US"/>
            </w:rPr>
            <w:t>[Branch passport notification/change in branch particulars notification]</w:t>
          </w:r>
        </w:p>
      </w:docPartBody>
    </w:docPart>
    <w:docPart>
      <w:docPartPr>
        <w:name w:val="8F9C1BD7D5514998869D6B9C9B0DC0C9"/>
        <w:category>
          <w:name w:val="Allmänt"/>
          <w:gallery w:val="placeholder"/>
        </w:category>
        <w:types>
          <w:type w:val="bbPlcHdr"/>
        </w:types>
        <w:behaviors>
          <w:behavior w:val="content"/>
        </w:behaviors>
        <w:guid w:val="{D4848606-EC31-4A11-A577-F1B8D87F74FC}"/>
      </w:docPartPr>
      <w:docPartBody>
        <w:p w:rsidR="001863B4" w:rsidRDefault="001863B4" w:rsidP="001863B4">
          <w:pPr>
            <w:pStyle w:val="8F9C1BD7D5514998869D6B9C9B0DC0C93"/>
          </w:pPr>
          <w:r w:rsidRPr="00F1741E">
            <w:rPr>
              <w:rFonts w:ascii="Times New Roman" w:hAnsi="Times New Roman" w:cs="Times New Roman"/>
              <w:i/>
              <w:lang w:val="en-US"/>
            </w:rPr>
            <w:t>[to be completed by the credit institution]</w:t>
          </w:r>
        </w:p>
      </w:docPartBody>
    </w:docPart>
    <w:docPart>
      <w:docPartPr>
        <w:name w:val="547131F8964941AF8E225570BD38122C"/>
        <w:category>
          <w:name w:val="Allmänt"/>
          <w:gallery w:val="placeholder"/>
        </w:category>
        <w:types>
          <w:type w:val="bbPlcHdr"/>
        </w:types>
        <w:behaviors>
          <w:behavior w:val="content"/>
        </w:behaviors>
        <w:guid w:val="{CF984923-4B60-4206-B700-2AACFE7F4CDA}"/>
      </w:docPartPr>
      <w:docPartBody>
        <w:p w:rsidR="001863B4" w:rsidRDefault="001863B4" w:rsidP="001863B4">
          <w:pPr>
            <w:pStyle w:val="547131F8964941AF8E225570BD38122C3"/>
          </w:pPr>
          <w:r w:rsidRPr="00F1741E">
            <w:rPr>
              <w:rFonts w:ascii="Times New Roman" w:hAnsi="Times New Roman" w:cs="Times New Roman"/>
              <w:i/>
              <w:lang w:val="en-US"/>
            </w:rPr>
            <w:t>[to be completed by the credit institution]</w:t>
          </w:r>
        </w:p>
      </w:docPartBody>
    </w:docPart>
    <w:docPart>
      <w:docPartPr>
        <w:name w:val="4FDEFF76B6584695A7D5EE24D8080679"/>
        <w:category>
          <w:name w:val="Allmänt"/>
          <w:gallery w:val="placeholder"/>
        </w:category>
        <w:types>
          <w:type w:val="bbPlcHdr"/>
        </w:types>
        <w:behaviors>
          <w:behavior w:val="content"/>
        </w:behaviors>
        <w:guid w:val="{4E2EBF24-43A9-4C95-8B7B-F726C56C3535}"/>
      </w:docPartPr>
      <w:docPartBody>
        <w:p w:rsidR="001863B4" w:rsidRDefault="001863B4" w:rsidP="001863B4">
          <w:pPr>
            <w:pStyle w:val="4FDEFF76B6584695A7D5EE24D80806793"/>
          </w:pPr>
          <w:r w:rsidRPr="00F1741E">
            <w:rPr>
              <w:rFonts w:ascii="Times New Roman" w:hAnsi="Times New Roman" w:cs="Times New Roman"/>
              <w:i/>
              <w:lang w:val="en-US"/>
            </w:rPr>
            <w:t>[to be completed by the credit institution]</w:t>
          </w:r>
        </w:p>
      </w:docPartBody>
    </w:docPart>
    <w:docPart>
      <w:docPartPr>
        <w:name w:val="5DE7596E79194CF8989CB56DC6D7F72F"/>
        <w:category>
          <w:name w:val="Allmänt"/>
          <w:gallery w:val="placeholder"/>
        </w:category>
        <w:types>
          <w:type w:val="bbPlcHdr"/>
        </w:types>
        <w:behaviors>
          <w:behavior w:val="content"/>
        </w:behaviors>
        <w:guid w:val="{F1E1E305-5256-4426-A288-79E5A21AD872}"/>
      </w:docPartPr>
      <w:docPartBody>
        <w:p w:rsidR="001863B4" w:rsidRDefault="001863B4" w:rsidP="001863B4">
          <w:pPr>
            <w:pStyle w:val="5DE7596E79194CF8989CB56DC6D7F72F3"/>
          </w:pPr>
          <w:r w:rsidRPr="00F1741E">
            <w:rPr>
              <w:rFonts w:ascii="Times New Roman" w:hAnsi="Times New Roman" w:cs="Times New Roman"/>
              <w:i/>
              <w:lang w:val="en-US"/>
            </w:rPr>
            <w:t>[to be completed by the credit institution]</w:t>
          </w:r>
        </w:p>
      </w:docPartBody>
    </w:docPart>
    <w:docPart>
      <w:docPartPr>
        <w:name w:val="5F56CD0B3CD944D386FCB20C17E19917"/>
        <w:category>
          <w:name w:val="Allmänt"/>
          <w:gallery w:val="placeholder"/>
        </w:category>
        <w:types>
          <w:type w:val="bbPlcHdr"/>
        </w:types>
        <w:behaviors>
          <w:behavior w:val="content"/>
        </w:behaviors>
        <w:guid w:val="{CD2FE106-3DBA-4076-8B4A-B00CC3700972}"/>
      </w:docPartPr>
      <w:docPartBody>
        <w:p w:rsidR="001863B4" w:rsidRDefault="001863B4" w:rsidP="001863B4">
          <w:pPr>
            <w:pStyle w:val="5F56CD0B3CD944D386FCB20C17E199173"/>
          </w:pPr>
          <w:r w:rsidRPr="00F1741E">
            <w:rPr>
              <w:rFonts w:ascii="Times New Roman" w:hAnsi="Times New Roman" w:cs="Times New Roman"/>
              <w:i/>
              <w:lang w:val="en-US"/>
            </w:rPr>
            <w:t>[to be completed by the credit institution]</w:t>
          </w:r>
        </w:p>
      </w:docPartBody>
    </w:docPart>
    <w:docPart>
      <w:docPartPr>
        <w:name w:val="FC376610DDC64CD2922AAEEAD519EE41"/>
        <w:category>
          <w:name w:val="Allmänt"/>
          <w:gallery w:val="placeholder"/>
        </w:category>
        <w:types>
          <w:type w:val="bbPlcHdr"/>
        </w:types>
        <w:behaviors>
          <w:behavior w:val="content"/>
        </w:behaviors>
        <w:guid w:val="{DFAA0193-3FE8-4817-A594-4C8A35171FF7}"/>
      </w:docPartPr>
      <w:docPartBody>
        <w:p w:rsidR="001863B4" w:rsidRDefault="001863B4" w:rsidP="001863B4">
          <w:pPr>
            <w:pStyle w:val="FC376610DDC64CD2922AAEEAD519EE413"/>
          </w:pPr>
          <w:r w:rsidRPr="00F1741E">
            <w:rPr>
              <w:rFonts w:ascii="Times New Roman" w:hAnsi="Times New Roman" w:cs="Times New Roman"/>
              <w:i/>
              <w:lang w:val="en-US"/>
            </w:rPr>
            <w:t>[to be completed by the credit institution]</w:t>
          </w:r>
        </w:p>
      </w:docPartBody>
    </w:docPart>
    <w:docPart>
      <w:docPartPr>
        <w:name w:val="392DB71539314C2D8517210377056600"/>
        <w:category>
          <w:name w:val="Allmänt"/>
          <w:gallery w:val="placeholder"/>
        </w:category>
        <w:types>
          <w:type w:val="bbPlcHdr"/>
        </w:types>
        <w:behaviors>
          <w:behavior w:val="content"/>
        </w:behaviors>
        <w:guid w:val="{97B06F93-71BD-4557-9E9E-6045B0C072B3}"/>
      </w:docPartPr>
      <w:docPartBody>
        <w:p w:rsidR="001863B4" w:rsidRDefault="001863B4" w:rsidP="001863B4">
          <w:pPr>
            <w:pStyle w:val="392DB71539314C2D85172103770566003"/>
          </w:pPr>
          <w:r w:rsidRPr="00F1741E">
            <w:rPr>
              <w:rFonts w:ascii="Times New Roman" w:hAnsi="Times New Roman" w:cs="Times New Roman"/>
              <w:i/>
              <w:lang w:val="en-US"/>
            </w:rPr>
            <w:t>[to be completed by the credit institution]</w:t>
          </w:r>
        </w:p>
      </w:docPartBody>
    </w:docPart>
    <w:docPart>
      <w:docPartPr>
        <w:name w:val="49174800EEBE427FBBA002B02EDC860A"/>
        <w:category>
          <w:name w:val="Allmänt"/>
          <w:gallery w:val="placeholder"/>
        </w:category>
        <w:types>
          <w:type w:val="bbPlcHdr"/>
        </w:types>
        <w:behaviors>
          <w:behavior w:val="content"/>
        </w:behaviors>
        <w:guid w:val="{BACA7E65-377A-4618-840E-197A5AFB41FA}"/>
      </w:docPartPr>
      <w:docPartBody>
        <w:p w:rsidR="001863B4" w:rsidRDefault="001863B4" w:rsidP="001863B4">
          <w:pPr>
            <w:pStyle w:val="49174800EEBE427FBBA002B02EDC860A3"/>
          </w:pPr>
          <w:r w:rsidRPr="00F1741E">
            <w:rPr>
              <w:rFonts w:ascii="Times New Roman" w:hAnsi="Times New Roman" w:cs="Times New Roman"/>
              <w:i/>
              <w:lang w:val="en-US"/>
            </w:rPr>
            <w:t>[to be completed by the credit institution]</w:t>
          </w:r>
        </w:p>
      </w:docPartBody>
    </w:docPart>
    <w:docPart>
      <w:docPartPr>
        <w:name w:val="7C20FED995924004B3DB9E70D4A70BC9"/>
        <w:category>
          <w:name w:val="Allmänt"/>
          <w:gallery w:val="placeholder"/>
        </w:category>
        <w:types>
          <w:type w:val="bbPlcHdr"/>
        </w:types>
        <w:behaviors>
          <w:behavior w:val="content"/>
        </w:behaviors>
        <w:guid w:val="{A0366160-A0F2-4ADD-98E0-883C52AE762A}"/>
      </w:docPartPr>
      <w:docPartBody>
        <w:p w:rsidR="001863B4" w:rsidRDefault="001863B4" w:rsidP="001863B4">
          <w:pPr>
            <w:pStyle w:val="7C20FED995924004B3DB9E70D4A70BC92"/>
          </w:pPr>
          <w:r w:rsidRPr="004B4DD5">
            <w:rPr>
              <w:rFonts w:ascii="Times New Roman" w:hAnsi="Times New Roman" w:cs="Times New Roman"/>
              <w:i/>
              <w:lang w:val="en-US"/>
            </w:rPr>
            <w:t>[to be completed by the credit institution]</w:t>
          </w:r>
        </w:p>
      </w:docPartBody>
    </w:docPart>
    <w:docPart>
      <w:docPartPr>
        <w:name w:val="504E431669384532B1121AF0CD3C08C0"/>
        <w:category>
          <w:name w:val="Allmänt"/>
          <w:gallery w:val="placeholder"/>
        </w:category>
        <w:types>
          <w:type w:val="bbPlcHdr"/>
        </w:types>
        <w:behaviors>
          <w:behavior w:val="content"/>
        </w:behaviors>
        <w:guid w:val="{9A8D104D-B441-4318-B7CE-D555334DBDE8}"/>
      </w:docPartPr>
      <w:docPartBody>
        <w:p w:rsidR="001863B4" w:rsidRDefault="001863B4" w:rsidP="001863B4">
          <w:pPr>
            <w:pStyle w:val="504E431669384532B1121AF0CD3C08C02"/>
          </w:pPr>
          <w:r w:rsidRPr="004B4DD5">
            <w:rPr>
              <w:rFonts w:ascii="Times New Roman" w:hAnsi="Times New Roman" w:cs="Times New Roman"/>
              <w:i/>
              <w:lang w:val="en-US"/>
            </w:rPr>
            <w:t>[to be completed by the credit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B4"/>
    <w:rsid w:val="000E04FB"/>
    <w:rsid w:val="00186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63B4"/>
    <w:rPr>
      <w:color w:val="808080"/>
    </w:rPr>
  </w:style>
  <w:style w:type="paragraph" w:customStyle="1" w:styleId="55A4D2CF59EB447C8E4D2B16D1CE8457">
    <w:name w:val="55A4D2CF59EB447C8E4D2B16D1CE8457"/>
    <w:rsid w:val="001863B4"/>
    <w:rPr>
      <w:rFonts w:eastAsiaTheme="minorHAnsi"/>
      <w:lang w:eastAsia="en-US"/>
    </w:rPr>
  </w:style>
  <w:style w:type="paragraph" w:customStyle="1" w:styleId="8F9C1BD7D5514998869D6B9C9B0DC0C9">
    <w:name w:val="8F9C1BD7D5514998869D6B9C9B0DC0C9"/>
    <w:rsid w:val="001863B4"/>
    <w:rPr>
      <w:rFonts w:eastAsiaTheme="minorHAnsi"/>
      <w:lang w:eastAsia="en-US"/>
    </w:rPr>
  </w:style>
  <w:style w:type="paragraph" w:customStyle="1" w:styleId="547131F8964941AF8E225570BD38122C">
    <w:name w:val="547131F8964941AF8E225570BD38122C"/>
    <w:rsid w:val="001863B4"/>
    <w:rPr>
      <w:rFonts w:eastAsiaTheme="minorHAnsi"/>
      <w:lang w:eastAsia="en-US"/>
    </w:rPr>
  </w:style>
  <w:style w:type="paragraph" w:customStyle="1" w:styleId="4FDEFF76B6584695A7D5EE24D8080679">
    <w:name w:val="4FDEFF76B6584695A7D5EE24D8080679"/>
    <w:rsid w:val="001863B4"/>
    <w:rPr>
      <w:rFonts w:eastAsiaTheme="minorHAnsi"/>
      <w:lang w:eastAsia="en-US"/>
    </w:rPr>
  </w:style>
  <w:style w:type="paragraph" w:customStyle="1" w:styleId="5DE7596E79194CF8989CB56DC6D7F72F">
    <w:name w:val="5DE7596E79194CF8989CB56DC6D7F72F"/>
    <w:rsid w:val="001863B4"/>
    <w:rPr>
      <w:rFonts w:eastAsiaTheme="minorHAnsi"/>
      <w:lang w:eastAsia="en-US"/>
    </w:rPr>
  </w:style>
  <w:style w:type="paragraph" w:customStyle="1" w:styleId="5F56CD0B3CD944D386FCB20C17E19917">
    <w:name w:val="5F56CD0B3CD944D386FCB20C17E19917"/>
    <w:rsid w:val="001863B4"/>
    <w:rPr>
      <w:rFonts w:eastAsiaTheme="minorHAnsi"/>
      <w:lang w:eastAsia="en-US"/>
    </w:rPr>
  </w:style>
  <w:style w:type="paragraph" w:customStyle="1" w:styleId="FC376610DDC64CD2922AAEEAD519EE41">
    <w:name w:val="FC376610DDC64CD2922AAEEAD519EE41"/>
    <w:rsid w:val="001863B4"/>
    <w:rPr>
      <w:rFonts w:eastAsiaTheme="minorHAnsi"/>
      <w:lang w:eastAsia="en-US"/>
    </w:rPr>
  </w:style>
  <w:style w:type="paragraph" w:customStyle="1" w:styleId="392DB71539314C2D8517210377056600">
    <w:name w:val="392DB71539314C2D8517210377056600"/>
    <w:rsid w:val="001863B4"/>
    <w:rPr>
      <w:rFonts w:eastAsiaTheme="minorHAnsi"/>
      <w:lang w:eastAsia="en-US"/>
    </w:rPr>
  </w:style>
  <w:style w:type="paragraph" w:customStyle="1" w:styleId="49174800EEBE427FBBA002B02EDC860A">
    <w:name w:val="49174800EEBE427FBBA002B02EDC860A"/>
    <w:rsid w:val="001863B4"/>
    <w:rPr>
      <w:rFonts w:eastAsiaTheme="minorHAnsi"/>
      <w:lang w:eastAsia="en-US"/>
    </w:rPr>
  </w:style>
  <w:style w:type="paragraph" w:customStyle="1" w:styleId="55A4D2CF59EB447C8E4D2B16D1CE84571">
    <w:name w:val="55A4D2CF59EB447C8E4D2B16D1CE84571"/>
    <w:rsid w:val="001863B4"/>
    <w:rPr>
      <w:rFonts w:eastAsiaTheme="minorHAnsi"/>
      <w:lang w:eastAsia="en-US"/>
    </w:rPr>
  </w:style>
  <w:style w:type="paragraph" w:customStyle="1" w:styleId="8F9C1BD7D5514998869D6B9C9B0DC0C91">
    <w:name w:val="8F9C1BD7D5514998869D6B9C9B0DC0C91"/>
    <w:rsid w:val="001863B4"/>
    <w:rPr>
      <w:rFonts w:eastAsiaTheme="minorHAnsi"/>
      <w:lang w:eastAsia="en-US"/>
    </w:rPr>
  </w:style>
  <w:style w:type="paragraph" w:customStyle="1" w:styleId="547131F8964941AF8E225570BD38122C1">
    <w:name w:val="547131F8964941AF8E225570BD38122C1"/>
    <w:rsid w:val="001863B4"/>
    <w:rPr>
      <w:rFonts w:eastAsiaTheme="minorHAnsi"/>
      <w:lang w:eastAsia="en-US"/>
    </w:rPr>
  </w:style>
  <w:style w:type="paragraph" w:customStyle="1" w:styleId="4FDEFF76B6584695A7D5EE24D80806791">
    <w:name w:val="4FDEFF76B6584695A7D5EE24D80806791"/>
    <w:rsid w:val="001863B4"/>
    <w:rPr>
      <w:rFonts w:eastAsiaTheme="minorHAnsi"/>
      <w:lang w:eastAsia="en-US"/>
    </w:rPr>
  </w:style>
  <w:style w:type="paragraph" w:customStyle="1" w:styleId="5DE7596E79194CF8989CB56DC6D7F72F1">
    <w:name w:val="5DE7596E79194CF8989CB56DC6D7F72F1"/>
    <w:rsid w:val="001863B4"/>
    <w:rPr>
      <w:rFonts w:eastAsiaTheme="minorHAnsi"/>
      <w:lang w:eastAsia="en-US"/>
    </w:rPr>
  </w:style>
  <w:style w:type="paragraph" w:customStyle="1" w:styleId="5F56CD0B3CD944D386FCB20C17E199171">
    <w:name w:val="5F56CD0B3CD944D386FCB20C17E199171"/>
    <w:rsid w:val="001863B4"/>
    <w:rPr>
      <w:rFonts w:eastAsiaTheme="minorHAnsi"/>
      <w:lang w:eastAsia="en-US"/>
    </w:rPr>
  </w:style>
  <w:style w:type="paragraph" w:customStyle="1" w:styleId="FC376610DDC64CD2922AAEEAD519EE411">
    <w:name w:val="FC376610DDC64CD2922AAEEAD519EE411"/>
    <w:rsid w:val="001863B4"/>
    <w:rPr>
      <w:rFonts w:eastAsiaTheme="minorHAnsi"/>
      <w:lang w:eastAsia="en-US"/>
    </w:rPr>
  </w:style>
  <w:style w:type="paragraph" w:customStyle="1" w:styleId="392DB71539314C2D85172103770566001">
    <w:name w:val="392DB71539314C2D85172103770566001"/>
    <w:rsid w:val="001863B4"/>
    <w:rPr>
      <w:rFonts w:eastAsiaTheme="minorHAnsi"/>
      <w:lang w:eastAsia="en-US"/>
    </w:rPr>
  </w:style>
  <w:style w:type="paragraph" w:customStyle="1" w:styleId="49174800EEBE427FBBA002B02EDC860A1">
    <w:name w:val="49174800EEBE427FBBA002B02EDC860A1"/>
    <w:rsid w:val="001863B4"/>
    <w:rPr>
      <w:rFonts w:eastAsiaTheme="minorHAnsi"/>
      <w:lang w:eastAsia="en-US"/>
    </w:rPr>
  </w:style>
  <w:style w:type="paragraph" w:customStyle="1" w:styleId="7C20FED995924004B3DB9E70D4A70BC9">
    <w:name w:val="7C20FED995924004B3DB9E70D4A70BC9"/>
    <w:rsid w:val="001863B4"/>
    <w:rPr>
      <w:rFonts w:eastAsiaTheme="minorHAnsi"/>
      <w:lang w:eastAsia="en-US"/>
    </w:rPr>
  </w:style>
  <w:style w:type="paragraph" w:customStyle="1" w:styleId="504E431669384532B1121AF0CD3C08C0">
    <w:name w:val="504E431669384532B1121AF0CD3C08C0"/>
    <w:rsid w:val="001863B4"/>
    <w:rPr>
      <w:rFonts w:eastAsiaTheme="minorHAnsi"/>
      <w:lang w:eastAsia="en-US"/>
    </w:rPr>
  </w:style>
  <w:style w:type="paragraph" w:customStyle="1" w:styleId="344F9EA4C66C4047B1F23F6173333219">
    <w:name w:val="344F9EA4C66C4047B1F23F6173333219"/>
    <w:rsid w:val="001863B4"/>
    <w:rPr>
      <w:rFonts w:eastAsiaTheme="minorHAnsi"/>
      <w:lang w:eastAsia="en-US"/>
    </w:rPr>
  </w:style>
  <w:style w:type="paragraph" w:customStyle="1" w:styleId="1A5348B5A3594346B301D1930A62EB3E">
    <w:name w:val="1A5348B5A3594346B301D1930A62EB3E"/>
    <w:rsid w:val="001863B4"/>
    <w:rPr>
      <w:rFonts w:eastAsiaTheme="minorHAnsi"/>
      <w:lang w:eastAsia="en-US"/>
    </w:rPr>
  </w:style>
  <w:style w:type="paragraph" w:customStyle="1" w:styleId="99D943FE92FD4CCAA37405C2D1B5FBA6">
    <w:name w:val="99D943FE92FD4CCAA37405C2D1B5FBA6"/>
    <w:rsid w:val="001863B4"/>
    <w:rPr>
      <w:rFonts w:eastAsiaTheme="minorHAnsi"/>
      <w:lang w:eastAsia="en-US"/>
    </w:rPr>
  </w:style>
  <w:style w:type="paragraph" w:customStyle="1" w:styleId="D6F6B407F0B14EEC9BBD8EFF72AE0E6D">
    <w:name w:val="D6F6B407F0B14EEC9BBD8EFF72AE0E6D"/>
    <w:rsid w:val="001863B4"/>
    <w:rPr>
      <w:rFonts w:eastAsiaTheme="minorHAnsi"/>
      <w:lang w:eastAsia="en-US"/>
    </w:rPr>
  </w:style>
  <w:style w:type="paragraph" w:customStyle="1" w:styleId="66B57B29A0904BB78E74D61D88B4E87F">
    <w:name w:val="66B57B29A0904BB78E74D61D88B4E87F"/>
    <w:rsid w:val="001863B4"/>
    <w:rPr>
      <w:rFonts w:eastAsiaTheme="minorHAnsi"/>
      <w:lang w:eastAsia="en-US"/>
    </w:rPr>
  </w:style>
  <w:style w:type="paragraph" w:customStyle="1" w:styleId="C3866AB7A29B4A8BAFBD176A5450D36A">
    <w:name w:val="C3866AB7A29B4A8BAFBD176A5450D36A"/>
    <w:rsid w:val="001863B4"/>
    <w:rPr>
      <w:rFonts w:eastAsiaTheme="minorHAnsi"/>
      <w:lang w:eastAsia="en-US"/>
    </w:rPr>
  </w:style>
  <w:style w:type="paragraph" w:customStyle="1" w:styleId="E59385AC87564FB79952BBCEAD6044C8">
    <w:name w:val="E59385AC87564FB79952BBCEAD6044C8"/>
    <w:rsid w:val="001863B4"/>
    <w:rPr>
      <w:rFonts w:eastAsiaTheme="minorHAnsi"/>
      <w:lang w:eastAsia="en-US"/>
    </w:rPr>
  </w:style>
  <w:style w:type="paragraph" w:customStyle="1" w:styleId="5578E9EC32074984B302EC75715E8145">
    <w:name w:val="5578E9EC32074984B302EC75715E8145"/>
    <w:rsid w:val="001863B4"/>
    <w:rPr>
      <w:rFonts w:eastAsiaTheme="minorHAnsi"/>
      <w:lang w:eastAsia="en-US"/>
    </w:rPr>
  </w:style>
  <w:style w:type="paragraph" w:customStyle="1" w:styleId="B5BD653BF7B24ED29B5325AFF2FF185D">
    <w:name w:val="B5BD653BF7B24ED29B5325AFF2FF185D"/>
    <w:rsid w:val="001863B4"/>
    <w:rPr>
      <w:rFonts w:eastAsiaTheme="minorHAnsi"/>
      <w:lang w:eastAsia="en-US"/>
    </w:rPr>
  </w:style>
  <w:style w:type="paragraph" w:customStyle="1" w:styleId="43007943D1ED417EAEAF5497E1578B0F">
    <w:name w:val="43007943D1ED417EAEAF5497E1578B0F"/>
    <w:rsid w:val="001863B4"/>
    <w:rPr>
      <w:rFonts w:eastAsiaTheme="minorHAnsi"/>
      <w:lang w:eastAsia="en-US"/>
    </w:rPr>
  </w:style>
  <w:style w:type="paragraph" w:customStyle="1" w:styleId="440BCEF308EA417BB9203AD6499031C1">
    <w:name w:val="440BCEF308EA417BB9203AD6499031C1"/>
    <w:rsid w:val="001863B4"/>
    <w:rPr>
      <w:rFonts w:eastAsiaTheme="minorHAnsi"/>
      <w:lang w:eastAsia="en-US"/>
    </w:rPr>
  </w:style>
  <w:style w:type="paragraph" w:customStyle="1" w:styleId="71A24EC35B034F938FCEB7E728D70920">
    <w:name w:val="71A24EC35B034F938FCEB7E728D70920"/>
    <w:rsid w:val="001863B4"/>
    <w:rPr>
      <w:rFonts w:eastAsiaTheme="minorHAnsi"/>
      <w:lang w:eastAsia="en-US"/>
    </w:rPr>
  </w:style>
  <w:style w:type="paragraph" w:customStyle="1" w:styleId="C5CA8C1074CC44819A4466103AA1B933">
    <w:name w:val="C5CA8C1074CC44819A4466103AA1B933"/>
    <w:rsid w:val="001863B4"/>
    <w:rPr>
      <w:rFonts w:eastAsiaTheme="minorHAnsi"/>
      <w:lang w:eastAsia="en-US"/>
    </w:rPr>
  </w:style>
  <w:style w:type="paragraph" w:customStyle="1" w:styleId="9850B41144FF4710BAA923218BD812B0">
    <w:name w:val="9850B41144FF4710BAA923218BD812B0"/>
    <w:rsid w:val="001863B4"/>
    <w:rPr>
      <w:rFonts w:eastAsiaTheme="minorHAnsi"/>
      <w:lang w:eastAsia="en-US"/>
    </w:rPr>
  </w:style>
  <w:style w:type="paragraph" w:customStyle="1" w:styleId="67190D6C61D441198340BA33C2520453">
    <w:name w:val="67190D6C61D441198340BA33C2520453"/>
    <w:rsid w:val="001863B4"/>
    <w:rPr>
      <w:rFonts w:eastAsiaTheme="minorHAnsi"/>
      <w:lang w:eastAsia="en-US"/>
    </w:rPr>
  </w:style>
  <w:style w:type="paragraph" w:customStyle="1" w:styleId="3F6CFF88492A43F183EA667A147F334C">
    <w:name w:val="3F6CFF88492A43F183EA667A147F334C"/>
    <w:rsid w:val="001863B4"/>
    <w:rPr>
      <w:rFonts w:eastAsiaTheme="minorHAnsi"/>
      <w:lang w:eastAsia="en-US"/>
    </w:rPr>
  </w:style>
  <w:style w:type="paragraph" w:customStyle="1" w:styleId="BCADC62493964C948051A5623E3D9AEE">
    <w:name w:val="BCADC62493964C948051A5623E3D9AEE"/>
    <w:rsid w:val="001863B4"/>
    <w:rPr>
      <w:rFonts w:eastAsiaTheme="minorHAnsi"/>
      <w:lang w:eastAsia="en-US"/>
    </w:rPr>
  </w:style>
  <w:style w:type="paragraph" w:customStyle="1" w:styleId="8D6F61E4A9AD4A1C940CBD89EA2D9507">
    <w:name w:val="8D6F61E4A9AD4A1C940CBD89EA2D9507"/>
    <w:rsid w:val="001863B4"/>
    <w:rPr>
      <w:rFonts w:eastAsiaTheme="minorHAnsi"/>
      <w:lang w:eastAsia="en-US"/>
    </w:rPr>
  </w:style>
  <w:style w:type="paragraph" w:customStyle="1" w:styleId="A95BD350A2134DDF9E9948106A090278">
    <w:name w:val="A95BD350A2134DDF9E9948106A090278"/>
    <w:rsid w:val="001863B4"/>
    <w:rPr>
      <w:rFonts w:eastAsiaTheme="minorHAnsi"/>
      <w:lang w:eastAsia="en-US"/>
    </w:rPr>
  </w:style>
  <w:style w:type="paragraph" w:customStyle="1" w:styleId="B41D27F02BBE49119E9F548AFFE24996">
    <w:name w:val="B41D27F02BBE49119E9F548AFFE24996"/>
    <w:rsid w:val="001863B4"/>
    <w:rPr>
      <w:rFonts w:eastAsiaTheme="minorHAnsi"/>
      <w:lang w:eastAsia="en-US"/>
    </w:rPr>
  </w:style>
  <w:style w:type="paragraph" w:customStyle="1" w:styleId="6142298B8D894C7A9CE48BA52F2B0BD3">
    <w:name w:val="6142298B8D894C7A9CE48BA52F2B0BD3"/>
    <w:rsid w:val="001863B4"/>
    <w:rPr>
      <w:rFonts w:eastAsiaTheme="minorHAnsi"/>
      <w:lang w:eastAsia="en-US"/>
    </w:rPr>
  </w:style>
  <w:style w:type="paragraph" w:customStyle="1" w:styleId="65C1E57D83684853BE828897895B779A">
    <w:name w:val="65C1E57D83684853BE828897895B779A"/>
    <w:rsid w:val="001863B4"/>
    <w:rPr>
      <w:rFonts w:eastAsiaTheme="minorHAnsi"/>
      <w:lang w:eastAsia="en-US"/>
    </w:rPr>
  </w:style>
  <w:style w:type="paragraph" w:customStyle="1" w:styleId="54F5A124FC5847DDA855A1178CD7325D">
    <w:name w:val="54F5A124FC5847DDA855A1178CD7325D"/>
    <w:rsid w:val="001863B4"/>
    <w:rPr>
      <w:rFonts w:eastAsiaTheme="minorHAnsi"/>
      <w:lang w:eastAsia="en-US"/>
    </w:rPr>
  </w:style>
  <w:style w:type="paragraph" w:customStyle="1" w:styleId="28425B3F887A4824B11C82451B6E45AB">
    <w:name w:val="28425B3F887A4824B11C82451B6E45AB"/>
    <w:rsid w:val="001863B4"/>
    <w:rPr>
      <w:rFonts w:eastAsiaTheme="minorHAnsi"/>
      <w:lang w:eastAsia="en-US"/>
    </w:rPr>
  </w:style>
  <w:style w:type="paragraph" w:customStyle="1" w:styleId="038947488A8A4120AA3CCC427F8A58CE">
    <w:name w:val="038947488A8A4120AA3CCC427F8A58CE"/>
    <w:rsid w:val="001863B4"/>
    <w:rPr>
      <w:rFonts w:eastAsiaTheme="minorHAnsi"/>
      <w:lang w:eastAsia="en-US"/>
    </w:rPr>
  </w:style>
  <w:style w:type="paragraph" w:customStyle="1" w:styleId="B52A863B9BB34F5F87C8574EEB616C44">
    <w:name w:val="B52A863B9BB34F5F87C8574EEB616C44"/>
    <w:rsid w:val="001863B4"/>
    <w:rPr>
      <w:rFonts w:eastAsiaTheme="minorHAnsi"/>
      <w:lang w:eastAsia="en-US"/>
    </w:rPr>
  </w:style>
  <w:style w:type="paragraph" w:customStyle="1" w:styleId="55A4D2CF59EB447C8E4D2B16D1CE84572">
    <w:name w:val="55A4D2CF59EB447C8E4D2B16D1CE84572"/>
    <w:rsid w:val="001863B4"/>
    <w:rPr>
      <w:rFonts w:eastAsiaTheme="minorHAnsi"/>
      <w:lang w:eastAsia="en-US"/>
    </w:rPr>
  </w:style>
  <w:style w:type="paragraph" w:customStyle="1" w:styleId="8F9C1BD7D5514998869D6B9C9B0DC0C92">
    <w:name w:val="8F9C1BD7D5514998869D6B9C9B0DC0C92"/>
    <w:rsid w:val="001863B4"/>
    <w:rPr>
      <w:rFonts w:eastAsiaTheme="minorHAnsi"/>
      <w:lang w:eastAsia="en-US"/>
    </w:rPr>
  </w:style>
  <w:style w:type="paragraph" w:customStyle="1" w:styleId="547131F8964941AF8E225570BD38122C2">
    <w:name w:val="547131F8964941AF8E225570BD38122C2"/>
    <w:rsid w:val="001863B4"/>
    <w:rPr>
      <w:rFonts w:eastAsiaTheme="minorHAnsi"/>
      <w:lang w:eastAsia="en-US"/>
    </w:rPr>
  </w:style>
  <w:style w:type="paragraph" w:customStyle="1" w:styleId="4FDEFF76B6584695A7D5EE24D80806792">
    <w:name w:val="4FDEFF76B6584695A7D5EE24D80806792"/>
    <w:rsid w:val="001863B4"/>
    <w:rPr>
      <w:rFonts w:eastAsiaTheme="minorHAnsi"/>
      <w:lang w:eastAsia="en-US"/>
    </w:rPr>
  </w:style>
  <w:style w:type="paragraph" w:customStyle="1" w:styleId="5DE7596E79194CF8989CB56DC6D7F72F2">
    <w:name w:val="5DE7596E79194CF8989CB56DC6D7F72F2"/>
    <w:rsid w:val="001863B4"/>
    <w:rPr>
      <w:rFonts w:eastAsiaTheme="minorHAnsi"/>
      <w:lang w:eastAsia="en-US"/>
    </w:rPr>
  </w:style>
  <w:style w:type="paragraph" w:customStyle="1" w:styleId="5F56CD0B3CD944D386FCB20C17E199172">
    <w:name w:val="5F56CD0B3CD944D386FCB20C17E199172"/>
    <w:rsid w:val="001863B4"/>
    <w:rPr>
      <w:rFonts w:eastAsiaTheme="minorHAnsi"/>
      <w:lang w:eastAsia="en-US"/>
    </w:rPr>
  </w:style>
  <w:style w:type="paragraph" w:customStyle="1" w:styleId="FC376610DDC64CD2922AAEEAD519EE412">
    <w:name w:val="FC376610DDC64CD2922AAEEAD519EE412"/>
    <w:rsid w:val="001863B4"/>
    <w:rPr>
      <w:rFonts w:eastAsiaTheme="minorHAnsi"/>
      <w:lang w:eastAsia="en-US"/>
    </w:rPr>
  </w:style>
  <w:style w:type="paragraph" w:customStyle="1" w:styleId="392DB71539314C2D85172103770566002">
    <w:name w:val="392DB71539314C2D85172103770566002"/>
    <w:rsid w:val="001863B4"/>
    <w:rPr>
      <w:rFonts w:eastAsiaTheme="minorHAnsi"/>
      <w:lang w:eastAsia="en-US"/>
    </w:rPr>
  </w:style>
  <w:style w:type="paragraph" w:customStyle="1" w:styleId="49174800EEBE427FBBA002B02EDC860A2">
    <w:name w:val="49174800EEBE427FBBA002B02EDC860A2"/>
    <w:rsid w:val="001863B4"/>
    <w:rPr>
      <w:rFonts w:eastAsiaTheme="minorHAnsi"/>
      <w:lang w:eastAsia="en-US"/>
    </w:rPr>
  </w:style>
  <w:style w:type="paragraph" w:customStyle="1" w:styleId="7C20FED995924004B3DB9E70D4A70BC91">
    <w:name w:val="7C20FED995924004B3DB9E70D4A70BC91"/>
    <w:rsid w:val="001863B4"/>
    <w:rPr>
      <w:rFonts w:eastAsiaTheme="minorHAnsi"/>
      <w:lang w:eastAsia="en-US"/>
    </w:rPr>
  </w:style>
  <w:style w:type="paragraph" w:customStyle="1" w:styleId="504E431669384532B1121AF0CD3C08C01">
    <w:name w:val="504E431669384532B1121AF0CD3C08C01"/>
    <w:rsid w:val="001863B4"/>
    <w:rPr>
      <w:rFonts w:eastAsiaTheme="minorHAnsi"/>
      <w:lang w:eastAsia="en-US"/>
    </w:rPr>
  </w:style>
  <w:style w:type="paragraph" w:customStyle="1" w:styleId="344F9EA4C66C4047B1F23F61733332191">
    <w:name w:val="344F9EA4C66C4047B1F23F61733332191"/>
    <w:rsid w:val="001863B4"/>
    <w:rPr>
      <w:rFonts w:eastAsiaTheme="minorHAnsi"/>
      <w:lang w:eastAsia="en-US"/>
    </w:rPr>
  </w:style>
  <w:style w:type="paragraph" w:customStyle="1" w:styleId="1A5348B5A3594346B301D1930A62EB3E1">
    <w:name w:val="1A5348B5A3594346B301D1930A62EB3E1"/>
    <w:rsid w:val="001863B4"/>
    <w:rPr>
      <w:rFonts w:eastAsiaTheme="minorHAnsi"/>
      <w:lang w:eastAsia="en-US"/>
    </w:rPr>
  </w:style>
  <w:style w:type="paragraph" w:customStyle="1" w:styleId="99D943FE92FD4CCAA37405C2D1B5FBA61">
    <w:name w:val="99D943FE92FD4CCAA37405C2D1B5FBA61"/>
    <w:rsid w:val="001863B4"/>
    <w:rPr>
      <w:rFonts w:eastAsiaTheme="minorHAnsi"/>
      <w:lang w:eastAsia="en-US"/>
    </w:rPr>
  </w:style>
  <w:style w:type="paragraph" w:customStyle="1" w:styleId="D6F6B407F0B14EEC9BBD8EFF72AE0E6D1">
    <w:name w:val="D6F6B407F0B14EEC9BBD8EFF72AE0E6D1"/>
    <w:rsid w:val="001863B4"/>
    <w:rPr>
      <w:rFonts w:eastAsiaTheme="minorHAnsi"/>
      <w:lang w:eastAsia="en-US"/>
    </w:rPr>
  </w:style>
  <w:style w:type="paragraph" w:customStyle="1" w:styleId="66B57B29A0904BB78E74D61D88B4E87F1">
    <w:name w:val="66B57B29A0904BB78E74D61D88B4E87F1"/>
    <w:rsid w:val="001863B4"/>
    <w:rPr>
      <w:rFonts w:eastAsiaTheme="minorHAnsi"/>
      <w:lang w:eastAsia="en-US"/>
    </w:rPr>
  </w:style>
  <w:style w:type="paragraph" w:customStyle="1" w:styleId="C3866AB7A29B4A8BAFBD176A5450D36A1">
    <w:name w:val="C3866AB7A29B4A8BAFBD176A5450D36A1"/>
    <w:rsid w:val="001863B4"/>
    <w:rPr>
      <w:rFonts w:eastAsiaTheme="minorHAnsi"/>
      <w:lang w:eastAsia="en-US"/>
    </w:rPr>
  </w:style>
  <w:style w:type="paragraph" w:customStyle="1" w:styleId="E59385AC87564FB79952BBCEAD6044C81">
    <w:name w:val="E59385AC87564FB79952BBCEAD6044C81"/>
    <w:rsid w:val="001863B4"/>
    <w:rPr>
      <w:rFonts w:eastAsiaTheme="minorHAnsi"/>
      <w:lang w:eastAsia="en-US"/>
    </w:rPr>
  </w:style>
  <w:style w:type="paragraph" w:customStyle="1" w:styleId="5578E9EC32074984B302EC75715E81451">
    <w:name w:val="5578E9EC32074984B302EC75715E81451"/>
    <w:rsid w:val="001863B4"/>
    <w:rPr>
      <w:rFonts w:eastAsiaTheme="minorHAnsi"/>
      <w:lang w:eastAsia="en-US"/>
    </w:rPr>
  </w:style>
  <w:style w:type="paragraph" w:customStyle="1" w:styleId="B5BD653BF7B24ED29B5325AFF2FF185D1">
    <w:name w:val="B5BD653BF7B24ED29B5325AFF2FF185D1"/>
    <w:rsid w:val="001863B4"/>
    <w:rPr>
      <w:rFonts w:eastAsiaTheme="minorHAnsi"/>
      <w:lang w:eastAsia="en-US"/>
    </w:rPr>
  </w:style>
  <w:style w:type="paragraph" w:customStyle="1" w:styleId="43007943D1ED417EAEAF5497E1578B0F1">
    <w:name w:val="43007943D1ED417EAEAF5497E1578B0F1"/>
    <w:rsid w:val="001863B4"/>
    <w:rPr>
      <w:rFonts w:eastAsiaTheme="minorHAnsi"/>
      <w:lang w:eastAsia="en-US"/>
    </w:rPr>
  </w:style>
  <w:style w:type="paragraph" w:customStyle="1" w:styleId="440BCEF308EA417BB9203AD6499031C11">
    <w:name w:val="440BCEF308EA417BB9203AD6499031C11"/>
    <w:rsid w:val="001863B4"/>
    <w:rPr>
      <w:rFonts w:eastAsiaTheme="minorHAnsi"/>
      <w:lang w:eastAsia="en-US"/>
    </w:rPr>
  </w:style>
  <w:style w:type="paragraph" w:customStyle="1" w:styleId="71A24EC35B034F938FCEB7E728D709201">
    <w:name w:val="71A24EC35B034F938FCEB7E728D709201"/>
    <w:rsid w:val="001863B4"/>
    <w:rPr>
      <w:rFonts w:eastAsiaTheme="minorHAnsi"/>
      <w:lang w:eastAsia="en-US"/>
    </w:rPr>
  </w:style>
  <w:style w:type="paragraph" w:customStyle="1" w:styleId="C5CA8C1074CC44819A4466103AA1B9331">
    <w:name w:val="C5CA8C1074CC44819A4466103AA1B9331"/>
    <w:rsid w:val="001863B4"/>
    <w:rPr>
      <w:rFonts w:eastAsiaTheme="minorHAnsi"/>
      <w:lang w:eastAsia="en-US"/>
    </w:rPr>
  </w:style>
  <w:style w:type="paragraph" w:customStyle="1" w:styleId="9850B41144FF4710BAA923218BD812B01">
    <w:name w:val="9850B41144FF4710BAA923218BD812B01"/>
    <w:rsid w:val="001863B4"/>
    <w:rPr>
      <w:rFonts w:eastAsiaTheme="minorHAnsi"/>
      <w:lang w:eastAsia="en-US"/>
    </w:rPr>
  </w:style>
  <w:style w:type="paragraph" w:customStyle="1" w:styleId="67190D6C61D441198340BA33C25204531">
    <w:name w:val="67190D6C61D441198340BA33C25204531"/>
    <w:rsid w:val="001863B4"/>
    <w:rPr>
      <w:rFonts w:eastAsiaTheme="minorHAnsi"/>
      <w:lang w:eastAsia="en-US"/>
    </w:rPr>
  </w:style>
  <w:style w:type="paragraph" w:customStyle="1" w:styleId="3F6CFF88492A43F183EA667A147F334C1">
    <w:name w:val="3F6CFF88492A43F183EA667A147F334C1"/>
    <w:rsid w:val="001863B4"/>
    <w:rPr>
      <w:rFonts w:eastAsiaTheme="minorHAnsi"/>
      <w:lang w:eastAsia="en-US"/>
    </w:rPr>
  </w:style>
  <w:style w:type="paragraph" w:customStyle="1" w:styleId="BCADC62493964C948051A5623E3D9AEE1">
    <w:name w:val="BCADC62493964C948051A5623E3D9AEE1"/>
    <w:rsid w:val="001863B4"/>
    <w:rPr>
      <w:rFonts w:eastAsiaTheme="minorHAnsi"/>
      <w:lang w:eastAsia="en-US"/>
    </w:rPr>
  </w:style>
  <w:style w:type="paragraph" w:customStyle="1" w:styleId="8D6F61E4A9AD4A1C940CBD89EA2D95071">
    <w:name w:val="8D6F61E4A9AD4A1C940CBD89EA2D95071"/>
    <w:rsid w:val="001863B4"/>
    <w:rPr>
      <w:rFonts w:eastAsiaTheme="minorHAnsi"/>
      <w:lang w:eastAsia="en-US"/>
    </w:rPr>
  </w:style>
  <w:style w:type="paragraph" w:customStyle="1" w:styleId="A95BD350A2134DDF9E9948106A0902781">
    <w:name w:val="A95BD350A2134DDF9E9948106A0902781"/>
    <w:rsid w:val="001863B4"/>
    <w:rPr>
      <w:rFonts w:eastAsiaTheme="minorHAnsi"/>
      <w:lang w:eastAsia="en-US"/>
    </w:rPr>
  </w:style>
  <w:style w:type="paragraph" w:customStyle="1" w:styleId="B41D27F02BBE49119E9F548AFFE249961">
    <w:name w:val="B41D27F02BBE49119E9F548AFFE249961"/>
    <w:rsid w:val="001863B4"/>
    <w:rPr>
      <w:rFonts w:eastAsiaTheme="minorHAnsi"/>
      <w:lang w:eastAsia="en-US"/>
    </w:rPr>
  </w:style>
  <w:style w:type="paragraph" w:customStyle="1" w:styleId="6142298B8D894C7A9CE48BA52F2B0BD31">
    <w:name w:val="6142298B8D894C7A9CE48BA52F2B0BD31"/>
    <w:rsid w:val="001863B4"/>
    <w:rPr>
      <w:rFonts w:eastAsiaTheme="minorHAnsi"/>
      <w:lang w:eastAsia="en-US"/>
    </w:rPr>
  </w:style>
  <w:style w:type="paragraph" w:customStyle="1" w:styleId="65C1E57D83684853BE828897895B779A1">
    <w:name w:val="65C1E57D83684853BE828897895B779A1"/>
    <w:rsid w:val="001863B4"/>
    <w:rPr>
      <w:rFonts w:eastAsiaTheme="minorHAnsi"/>
      <w:lang w:eastAsia="en-US"/>
    </w:rPr>
  </w:style>
  <w:style w:type="paragraph" w:customStyle="1" w:styleId="54F5A124FC5847DDA855A1178CD7325D1">
    <w:name w:val="54F5A124FC5847DDA855A1178CD7325D1"/>
    <w:rsid w:val="001863B4"/>
    <w:rPr>
      <w:rFonts w:eastAsiaTheme="minorHAnsi"/>
      <w:lang w:eastAsia="en-US"/>
    </w:rPr>
  </w:style>
  <w:style w:type="paragraph" w:customStyle="1" w:styleId="28425B3F887A4824B11C82451B6E45AB1">
    <w:name w:val="28425B3F887A4824B11C82451B6E45AB1"/>
    <w:rsid w:val="001863B4"/>
    <w:rPr>
      <w:rFonts w:eastAsiaTheme="minorHAnsi"/>
      <w:lang w:eastAsia="en-US"/>
    </w:rPr>
  </w:style>
  <w:style w:type="paragraph" w:customStyle="1" w:styleId="038947488A8A4120AA3CCC427F8A58CE1">
    <w:name w:val="038947488A8A4120AA3CCC427F8A58CE1"/>
    <w:rsid w:val="001863B4"/>
    <w:rPr>
      <w:rFonts w:eastAsiaTheme="minorHAnsi"/>
      <w:lang w:eastAsia="en-US"/>
    </w:rPr>
  </w:style>
  <w:style w:type="paragraph" w:customStyle="1" w:styleId="B52A863B9BB34F5F87C8574EEB616C441">
    <w:name w:val="B52A863B9BB34F5F87C8574EEB616C441"/>
    <w:rsid w:val="001863B4"/>
    <w:rPr>
      <w:rFonts w:eastAsiaTheme="minorHAnsi"/>
      <w:lang w:eastAsia="en-US"/>
    </w:rPr>
  </w:style>
  <w:style w:type="paragraph" w:customStyle="1" w:styleId="FD84288B60974543AF51CCB6504A2D02">
    <w:name w:val="FD84288B60974543AF51CCB6504A2D02"/>
    <w:rsid w:val="001863B4"/>
    <w:rPr>
      <w:rFonts w:eastAsiaTheme="minorHAnsi"/>
      <w:lang w:eastAsia="en-US"/>
    </w:rPr>
  </w:style>
  <w:style w:type="paragraph" w:customStyle="1" w:styleId="55A4D2CF59EB447C8E4D2B16D1CE84573">
    <w:name w:val="55A4D2CF59EB447C8E4D2B16D1CE84573"/>
    <w:rsid w:val="001863B4"/>
    <w:rPr>
      <w:rFonts w:eastAsiaTheme="minorHAnsi"/>
      <w:lang w:eastAsia="en-US"/>
    </w:rPr>
  </w:style>
  <w:style w:type="paragraph" w:customStyle="1" w:styleId="8F9C1BD7D5514998869D6B9C9B0DC0C93">
    <w:name w:val="8F9C1BD7D5514998869D6B9C9B0DC0C93"/>
    <w:rsid w:val="001863B4"/>
    <w:rPr>
      <w:rFonts w:eastAsiaTheme="minorHAnsi"/>
      <w:lang w:eastAsia="en-US"/>
    </w:rPr>
  </w:style>
  <w:style w:type="paragraph" w:customStyle="1" w:styleId="547131F8964941AF8E225570BD38122C3">
    <w:name w:val="547131F8964941AF8E225570BD38122C3"/>
    <w:rsid w:val="001863B4"/>
    <w:rPr>
      <w:rFonts w:eastAsiaTheme="minorHAnsi"/>
      <w:lang w:eastAsia="en-US"/>
    </w:rPr>
  </w:style>
  <w:style w:type="paragraph" w:customStyle="1" w:styleId="4FDEFF76B6584695A7D5EE24D80806793">
    <w:name w:val="4FDEFF76B6584695A7D5EE24D80806793"/>
    <w:rsid w:val="001863B4"/>
    <w:rPr>
      <w:rFonts w:eastAsiaTheme="minorHAnsi"/>
      <w:lang w:eastAsia="en-US"/>
    </w:rPr>
  </w:style>
  <w:style w:type="paragraph" w:customStyle="1" w:styleId="5DE7596E79194CF8989CB56DC6D7F72F3">
    <w:name w:val="5DE7596E79194CF8989CB56DC6D7F72F3"/>
    <w:rsid w:val="001863B4"/>
    <w:rPr>
      <w:rFonts w:eastAsiaTheme="minorHAnsi"/>
      <w:lang w:eastAsia="en-US"/>
    </w:rPr>
  </w:style>
  <w:style w:type="paragraph" w:customStyle="1" w:styleId="5F56CD0B3CD944D386FCB20C17E199173">
    <w:name w:val="5F56CD0B3CD944D386FCB20C17E199173"/>
    <w:rsid w:val="001863B4"/>
    <w:rPr>
      <w:rFonts w:eastAsiaTheme="minorHAnsi"/>
      <w:lang w:eastAsia="en-US"/>
    </w:rPr>
  </w:style>
  <w:style w:type="paragraph" w:customStyle="1" w:styleId="FC376610DDC64CD2922AAEEAD519EE413">
    <w:name w:val="FC376610DDC64CD2922AAEEAD519EE413"/>
    <w:rsid w:val="001863B4"/>
    <w:rPr>
      <w:rFonts w:eastAsiaTheme="minorHAnsi"/>
      <w:lang w:eastAsia="en-US"/>
    </w:rPr>
  </w:style>
  <w:style w:type="paragraph" w:customStyle="1" w:styleId="392DB71539314C2D85172103770566003">
    <w:name w:val="392DB71539314C2D85172103770566003"/>
    <w:rsid w:val="001863B4"/>
    <w:rPr>
      <w:rFonts w:eastAsiaTheme="minorHAnsi"/>
      <w:lang w:eastAsia="en-US"/>
    </w:rPr>
  </w:style>
  <w:style w:type="paragraph" w:customStyle="1" w:styleId="49174800EEBE427FBBA002B02EDC860A3">
    <w:name w:val="49174800EEBE427FBBA002B02EDC860A3"/>
    <w:rsid w:val="001863B4"/>
    <w:rPr>
      <w:rFonts w:eastAsiaTheme="minorHAnsi"/>
      <w:lang w:eastAsia="en-US"/>
    </w:rPr>
  </w:style>
  <w:style w:type="paragraph" w:customStyle="1" w:styleId="7C20FED995924004B3DB9E70D4A70BC92">
    <w:name w:val="7C20FED995924004B3DB9E70D4A70BC92"/>
    <w:rsid w:val="001863B4"/>
    <w:rPr>
      <w:rFonts w:eastAsiaTheme="minorHAnsi"/>
      <w:lang w:eastAsia="en-US"/>
    </w:rPr>
  </w:style>
  <w:style w:type="paragraph" w:customStyle="1" w:styleId="504E431669384532B1121AF0CD3C08C02">
    <w:name w:val="504E431669384532B1121AF0CD3C08C02"/>
    <w:rsid w:val="001863B4"/>
    <w:rPr>
      <w:rFonts w:eastAsiaTheme="minorHAnsi"/>
      <w:lang w:eastAsia="en-US"/>
    </w:rPr>
  </w:style>
  <w:style w:type="paragraph" w:customStyle="1" w:styleId="344F9EA4C66C4047B1F23F61733332192">
    <w:name w:val="344F9EA4C66C4047B1F23F61733332192"/>
    <w:rsid w:val="001863B4"/>
    <w:rPr>
      <w:rFonts w:eastAsiaTheme="minorHAnsi"/>
      <w:lang w:eastAsia="en-US"/>
    </w:rPr>
  </w:style>
  <w:style w:type="paragraph" w:customStyle="1" w:styleId="1A5348B5A3594346B301D1930A62EB3E2">
    <w:name w:val="1A5348B5A3594346B301D1930A62EB3E2"/>
    <w:rsid w:val="001863B4"/>
    <w:rPr>
      <w:rFonts w:eastAsiaTheme="minorHAnsi"/>
      <w:lang w:eastAsia="en-US"/>
    </w:rPr>
  </w:style>
  <w:style w:type="paragraph" w:customStyle="1" w:styleId="99D943FE92FD4CCAA37405C2D1B5FBA62">
    <w:name w:val="99D943FE92FD4CCAA37405C2D1B5FBA62"/>
    <w:rsid w:val="001863B4"/>
    <w:rPr>
      <w:rFonts w:eastAsiaTheme="minorHAnsi"/>
      <w:lang w:eastAsia="en-US"/>
    </w:rPr>
  </w:style>
  <w:style w:type="paragraph" w:customStyle="1" w:styleId="D6F6B407F0B14EEC9BBD8EFF72AE0E6D2">
    <w:name w:val="D6F6B407F0B14EEC9BBD8EFF72AE0E6D2"/>
    <w:rsid w:val="001863B4"/>
    <w:rPr>
      <w:rFonts w:eastAsiaTheme="minorHAnsi"/>
      <w:lang w:eastAsia="en-US"/>
    </w:rPr>
  </w:style>
  <w:style w:type="paragraph" w:customStyle="1" w:styleId="66B57B29A0904BB78E74D61D88B4E87F2">
    <w:name w:val="66B57B29A0904BB78E74D61D88B4E87F2"/>
    <w:rsid w:val="001863B4"/>
    <w:rPr>
      <w:rFonts w:eastAsiaTheme="minorHAnsi"/>
      <w:lang w:eastAsia="en-US"/>
    </w:rPr>
  </w:style>
  <w:style w:type="paragraph" w:customStyle="1" w:styleId="C3866AB7A29B4A8BAFBD176A5450D36A2">
    <w:name w:val="C3866AB7A29B4A8BAFBD176A5450D36A2"/>
    <w:rsid w:val="001863B4"/>
    <w:rPr>
      <w:rFonts w:eastAsiaTheme="minorHAnsi"/>
      <w:lang w:eastAsia="en-US"/>
    </w:rPr>
  </w:style>
  <w:style w:type="paragraph" w:customStyle="1" w:styleId="E59385AC87564FB79952BBCEAD6044C82">
    <w:name w:val="E59385AC87564FB79952BBCEAD6044C82"/>
    <w:rsid w:val="001863B4"/>
    <w:rPr>
      <w:rFonts w:eastAsiaTheme="minorHAnsi"/>
      <w:lang w:eastAsia="en-US"/>
    </w:rPr>
  </w:style>
  <w:style w:type="paragraph" w:customStyle="1" w:styleId="5578E9EC32074984B302EC75715E81452">
    <w:name w:val="5578E9EC32074984B302EC75715E81452"/>
    <w:rsid w:val="001863B4"/>
    <w:rPr>
      <w:rFonts w:eastAsiaTheme="minorHAnsi"/>
      <w:lang w:eastAsia="en-US"/>
    </w:rPr>
  </w:style>
  <w:style w:type="paragraph" w:customStyle="1" w:styleId="B5BD653BF7B24ED29B5325AFF2FF185D2">
    <w:name w:val="B5BD653BF7B24ED29B5325AFF2FF185D2"/>
    <w:rsid w:val="001863B4"/>
    <w:rPr>
      <w:rFonts w:eastAsiaTheme="minorHAnsi"/>
      <w:lang w:eastAsia="en-US"/>
    </w:rPr>
  </w:style>
  <w:style w:type="paragraph" w:customStyle="1" w:styleId="43007943D1ED417EAEAF5497E1578B0F2">
    <w:name w:val="43007943D1ED417EAEAF5497E1578B0F2"/>
    <w:rsid w:val="001863B4"/>
    <w:rPr>
      <w:rFonts w:eastAsiaTheme="minorHAnsi"/>
      <w:lang w:eastAsia="en-US"/>
    </w:rPr>
  </w:style>
  <w:style w:type="paragraph" w:customStyle="1" w:styleId="440BCEF308EA417BB9203AD6499031C12">
    <w:name w:val="440BCEF308EA417BB9203AD6499031C12"/>
    <w:rsid w:val="001863B4"/>
    <w:rPr>
      <w:rFonts w:eastAsiaTheme="minorHAnsi"/>
      <w:lang w:eastAsia="en-US"/>
    </w:rPr>
  </w:style>
  <w:style w:type="paragraph" w:customStyle="1" w:styleId="71A24EC35B034F938FCEB7E728D709202">
    <w:name w:val="71A24EC35B034F938FCEB7E728D709202"/>
    <w:rsid w:val="001863B4"/>
    <w:rPr>
      <w:rFonts w:eastAsiaTheme="minorHAnsi"/>
      <w:lang w:eastAsia="en-US"/>
    </w:rPr>
  </w:style>
  <w:style w:type="paragraph" w:customStyle="1" w:styleId="C5CA8C1074CC44819A4466103AA1B9332">
    <w:name w:val="C5CA8C1074CC44819A4466103AA1B9332"/>
    <w:rsid w:val="001863B4"/>
    <w:rPr>
      <w:rFonts w:eastAsiaTheme="minorHAnsi"/>
      <w:lang w:eastAsia="en-US"/>
    </w:rPr>
  </w:style>
  <w:style w:type="paragraph" w:customStyle="1" w:styleId="9850B41144FF4710BAA923218BD812B02">
    <w:name w:val="9850B41144FF4710BAA923218BD812B02"/>
    <w:rsid w:val="001863B4"/>
    <w:rPr>
      <w:rFonts w:eastAsiaTheme="minorHAnsi"/>
      <w:lang w:eastAsia="en-US"/>
    </w:rPr>
  </w:style>
  <w:style w:type="paragraph" w:customStyle="1" w:styleId="67190D6C61D441198340BA33C25204532">
    <w:name w:val="67190D6C61D441198340BA33C25204532"/>
    <w:rsid w:val="001863B4"/>
    <w:rPr>
      <w:rFonts w:eastAsiaTheme="minorHAnsi"/>
      <w:lang w:eastAsia="en-US"/>
    </w:rPr>
  </w:style>
  <w:style w:type="paragraph" w:customStyle="1" w:styleId="3F6CFF88492A43F183EA667A147F334C2">
    <w:name w:val="3F6CFF88492A43F183EA667A147F334C2"/>
    <w:rsid w:val="001863B4"/>
    <w:rPr>
      <w:rFonts w:eastAsiaTheme="minorHAnsi"/>
      <w:lang w:eastAsia="en-US"/>
    </w:rPr>
  </w:style>
  <w:style w:type="paragraph" w:customStyle="1" w:styleId="BCADC62493964C948051A5623E3D9AEE2">
    <w:name w:val="BCADC62493964C948051A5623E3D9AEE2"/>
    <w:rsid w:val="001863B4"/>
    <w:rPr>
      <w:rFonts w:eastAsiaTheme="minorHAnsi"/>
      <w:lang w:eastAsia="en-US"/>
    </w:rPr>
  </w:style>
  <w:style w:type="paragraph" w:customStyle="1" w:styleId="8D6F61E4A9AD4A1C940CBD89EA2D95072">
    <w:name w:val="8D6F61E4A9AD4A1C940CBD89EA2D95072"/>
    <w:rsid w:val="001863B4"/>
    <w:rPr>
      <w:rFonts w:eastAsiaTheme="minorHAnsi"/>
      <w:lang w:eastAsia="en-US"/>
    </w:rPr>
  </w:style>
  <w:style w:type="paragraph" w:customStyle="1" w:styleId="A95BD350A2134DDF9E9948106A0902782">
    <w:name w:val="A95BD350A2134DDF9E9948106A0902782"/>
    <w:rsid w:val="001863B4"/>
    <w:rPr>
      <w:rFonts w:eastAsiaTheme="minorHAnsi"/>
      <w:lang w:eastAsia="en-US"/>
    </w:rPr>
  </w:style>
  <w:style w:type="paragraph" w:customStyle="1" w:styleId="B41D27F02BBE49119E9F548AFFE249962">
    <w:name w:val="B41D27F02BBE49119E9F548AFFE249962"/>
    <w:rsid w:val="001863B4"/>
    <w:rPr>
      <w:rFonts w:eastAsiaTheme="minorHAnsi"/>
      <w:lang w:eastAsia="en-US"/>
    </w:rPr>
  </w:style>
  <w:style w:type="paragraph" w:customStyle="1" w:styleId="6142298B8D894C7A9CE48BA52F2B0BD32">
    <w:name w:val="6142298B8D894C7A9CE48BA52F2B0BD32"/>
    <w:rsid w:val="001863B4"/>
    <w:rPr>
      <w:rFonts w:eastAsiaTheme="minorHAnsi"/>
      <w:lang w:eastAsia="en-US"/>
    </w:rPr>
  </w:style>
  <w:style w:type="paragraph" w:customStyle="1" w:styleId="65C1E57D83684853BE828897895B779A2">
    <w:name w:val="65C1E57D83684853BE828897895B779A2"/>
    <w:rsid w:val="001863B4"/>
    <w:rPr>
      <w:rFonts w:eastAsiaTheme="minorHAnsi"/>
      <w:lang w:eastAsia="en-US"/>
    </w:rPr>
  </w:style>
  <w:style w:type="paragraph" w:customStyle="1" w:styleId="54F5A124FC5847DDA855A1178CD7325D2">
    <w:name w:val="54F5A124FC5847DDA855A1178CD7325D2"/>
    <w:rsid w:val="001863B4"/>
    <w:rPr>
      <w:rFonts w:eastAsiaTheme="minorHAnsi"/>
      <w:lang w:eastAsia="en-US"/>
    </w:rPr>
  </w:style>
  <w:style w:type="paragraph" w:customStyle="1" w:styleId="28425B3F887A4824B11C82451B6E45AB2">
    <w:name w:val="28425B3F887A4824B11C82451B6E45AB2"/>
    <w:rsid w:val="001863B4"/>
    <w:rPr>
      <w:rFonts w:eastAsiaTheme="minorHAnsi"/>
      <w:lang w:eastAsia="en-US"/>
    </w:rPr>
  </w:style>
  <w:style w:type="paragraph" w:customStyle="1" w:styleId="038947488A8A4120AA3CCC427F8A58CE2">
    <w:name w:val="038947488A8A4120AA3CCC427F8A58CE2"/>
    <w:rsid w:val="001863B4"/>
    <w:rPr>
      <w:rFonts w:eastAsiaTheme="minorHAnsi"/>
      <w:lang w:eastAsia="en-US"/>
    </w:rPr>
  </w:style>
  <w:style w:type="paragraph" w:customStyle="1" w:styleId="B52A863B9BB34F5F87C8574EEB616C442">
    <w:name w:val="B52A863B9BB34F5F87C8574EEB616C442"/>
    <w:rsid w:val="001863B4"/>
    <w:rPr>
      <w:rFonts w:eastAsiaTheme="minorHAnsi"/>
      <w:lang w:eastAsia="en-US"/>
    </w:rPr>
  </w:style>
  <w:style w:type="paragraph" w:customStyle="1" w:styleId="FD84288B60974543AF51CCB6504A2D021">
    <w:name w:val="FD84288B60974543AF51CCB6504A2D021"/>
    <w:rsid w:val="001863B4"/>
    <w:rPr>
      <w:rFonts w:eastAsiaTheme="minorHAnsi"/>
      <w:lang w:eastAsia="en-US"/>
    </w:rPr>
  </w:style>
  <w:style w:type="paragraph" w:customStyle="1" w:styleId="2D3ACC6FAE064D6CA734C73F65CF0310">
    <w:name w:val="2D3ACC6FAE064D6CA734C73F65CF0310"/>
    <w:rsid w:val="001863B4"/>
    <w:rPr>
      <w:rFonts w:eastAsiaTheme="minorHAnsi"/>
      <w:lang w:eastAsia="en-US"/>
    </w:rPr>
  </w:style>
  <w:style w:type="paragraph" w:customStyle="1" w:styleId="5A67507DE18D42B4AB6AA41D6DD56E18">
    <w:name w:val="5A67507DE18D42B4AB6AA41D6DD56E18"/>
    <w:rsid w:val="001863B4"/>
    <w:rPr>
      <w:rFonts w:eastAsiaTheme="minorHAnsi"/>
      <w:lang w:eastAsia="en-US"/>
    </w:rPr>
  </w:style>
  <w:style w:type="paragraph" w:customStyle="1" w:styleId="49A7FAA58DBA4AC393B4E91CC11E75BB">
    <w:name w:val="49A7FAA58DBA4AC393B4E91CC11E75BB"/>
    <w:rsid w:val="001863B4"/>
    <w:rPr>
      <w:rFonts w:eastAsiaTheme="minorHAnsi"/>
      <w:lang w:eastAsia="en-US"/>
    </w:rPr>
  </w:style>
  <w:style w:type="paragraph" w:customStyle="1" w:styleId="9A24E363EA874088B969DA4C4217CA55">
    <w:name w:val="9A24E363EA874088B969DA4C4217CA55"/>
    <w:rsid w:val="001863B4"/>
    <w:rPr>
      <w:rFonts w:eastAsiaTheme="minorHAnsi"/>
      <w:lang w:eastAsia="en-US"/>
    </w:rPr>
  </w:style>
  <w:style w:type="paragraph" w:customStyle="1" w:styleId="89B3524ABD25480B9362B976010F09E8">
    <w:name w:val="89B3524ABD25480B9362B976010F09E8"/>
    <w:rsid w:val="001863B4"/>
    <w:rPr>
      <w:rFonts w:eastAsiaTheme="minorHAnsi"/>
      <w:lang w:eastAsia="en-US"/>
    </w:rPr>
  </w:style>
  <w:style w:type="paragraph" w:customStyle="1" w:styleId="41F1A19393D54052AB1821B0B22C3EA4">
    <w:name w:val="41F1A19393D54052AB1821B0B22C3EA4"/>
    <w:rsid w:val="001863B4"/>
    <w:rPr>
      <w:rFonts w:eastAsiaTheme="minorHAnsi"/>
      <w:lang w:eastAsia="en-US"/>
    </w:rPr>
  </w:style>
  <w:style w:type="paragraph" w:customStyle="1" w:styleId="6B99A5DCCAC146B784D59D524A6E994D">
    <w:name w:val="6B99A5DCCAC146B784D59D524A6E994D"/>
    <w:rsid w:val="001863B4"/>
    <w:rPr>
      <w:rFonts w:eastAsiaTheme="minorHAnsi"/>
      <w:lang w:eastAsia="en-US"/>
    </w:rPr>
  </w:style>
  <w:style w:type="paragraph" w:customStyle="1" w:styleId="172B33A8CF234052AA6658C22E44C3A9">
    <w:name w:val="172B33A8CF234052AA6658C22E44C3A9"/>
    <w:rsid w:val="001863B4"/>
    <w:rPr>
      <w:rFonts w:eastAsiaTheme="minorHAnsi"/>
      <w:lang w:eastAsia="en-US"/>
    </w:rPr>
  </w:style>
  <w:style w:type="paragraph" w:customStyle="1" w:styleId="FB84DBBA23334E8DB53BBD811F340974">
    <w:name w:val="FB84DBBA23334E8DB53BBD811F340974"/>
    <w:rsid w:val="001863B4"/>
    <w:rPr>
      <w:rFonts w:eastAsiaTheme="minorHAnsi"/>
      <w:lang w:eastAsia="en-US"/>
    </w:rPr>
  </w:style>
  <w:style w:type="paragraph" w:customStyle="1" w:styleId="96AC583CF11B4030BD835B3B5BE8AB6B">
    <w:name w:val="96AC583CF11B4030BD835B3B5BE8AB6B"/>
    <w:rsid w:val="001863B4"/>
    <w:rPr>
      <w:rFonts w:eastAsiaTheme="minorHAnsi"/>
      <w:lang w:eastAsia="en-US"/>
    </w:rPr>
  </w:style>
  <w:style w:type="paragraph" w:customStyle="1" w:styleId="FE711FA698D84C30877E1404621744B4">
    <w:name w:val="FE711FA698D84C30877E1404621744B4"/>
    <w:rsid w:val="001863B4"/>
    <w:rPr>
      <w:rFonts w:eastAsiaTheme="minorHAnsi"/>
      <w:lang w:eastAsia="en-US"/>
    </w:rPr>
  </w:style>
  <w:style w:type="paragraph" w:customStyle="1" w:styleId="E1A1FAD757654D18AA9CCDB322CF0F10">
    <w:name w:val="E1A1FAD757654D18AA9CCDB322CF0F10"/>
    <w:rsid w:val="001863B4"/>
    <w:rPr>
      <w:rFonts w:eastAsiaTheme="minorHAnsi"/>
      <w:lang w:eastAsia="en-US"/>
    </w:rPr>
  </w:style>
  <w:style w:type="paragraph" w:customStyle="1" w:styleId="A2B4749B2D1245E9A0B3021B0B9150B4">
    <w:name w:val="A2B4749B2D1245E9A0B3021B0B9150B4"/>
    <w:rsid w:val="001863B4"/>
    <w:rPr>
      <w:rFonts w:eastAsiaTheme="minorHAnsi"/>
      <w:lang w:eastAsia="en-US"/>
    </w:rPr>
  </w:style>
  <w:style w:type="paragraph" w:customStyle="1" w:styleId="19755EBCB671494BAAC166C4DF159C58">
    <w:name w:val="19755EBCB671494BAAC166C4DF159C58"/>
    <w:rsid w:val="001863B4"/>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63B4"/>
    <w:rPr>
      <w:color w:val="808080"/>
    </w:rPr>
  </w:style>
  <w:style w:type="paragraph" w:customStyle="1" w:styleId="55A4D2CF59EB447C8E4D2B16D1CE8457">
    <w:name w:val="55A4D2CF59EB447C8E4D2B16D1CE8457"/>
    <w:rsid w:val="001863B4"/>
    <w:rPr>
      <w:rFonts w:eastAsiaTheme="minorHAnsi"/>
      <w:lang w:eastAsia="en-US"/>
    </w:rPr>
  </w:style>
  <w:style w:type="paragraph" w:customStyle="1" w:styleId="8F9C1BD7D5514998869D6B9C9B0DC0C9">
    <w:name w:val="8F9C1BD7D5514998869D6B9C9B0DC0C9"/>
    <w:rsid w:val="001863B4"/>
    <w:rPr>
      <w:rFonts w:eastAsiaTheme="minorHAnsi"/>
      <w:lang w:eastAsia="en-US"/>
    </w:rPr>
  </w:style>
  <w:style w:type="paragraph" w:customStyle="1" w:styleId="547131F8964941AF8E225570BD38122C">
    <w:name w:val="547131F8964941AF8E225570BD38122C"/>
    <w:rsid w:val="001863B4"/>
    <w:rPr>
      <w:rFonts w:eastAsiaTheme="minorHAnsi"/>
      <w:lang w:eastAsia="en-US"/>
    </w:rPr>
  </w:style>
  <w:style w:type="paragraph" w:customStyle="1" w:styleId="4FDEFF76B6584695A7D5EE24D8080679">
    <w:name w:val="4FDEFF76B6584695A7D5EE24D8080679"/>
    <w:rsid w:val="001863B4"/>
    <w:rPr>
      <w:rFonts w:eastAsiaTheme="minorHAnsi"/>
      <w:lang w:eastAsia="en-US"/>
    </w:rPr>
  </w:style>
  <w:style w:type="paragraph" w:customStyle="1" w:styleId="5DE7596E79194CF8989CB56DC6D7F72F">
    <w:name w:val="5DE7596E79194CF8989CB56DC6D7F72F"/>
    <w:rsid w:val="001863B4"/>
    <w:rPr>
      <w:rFonts w:eastAsiaTheme="minorHAnsi"/>
      <w:lang w:eastAsia="en-US"/>
    </w:rPr>
  </w:style>
  <w:style w:type="paragraph" w:customStyle="1" w:styleId="5F56CD0B3CD944D386FCB20C17E19917">
    <w:name w:val="5F56CD0B3CD944D386FCB20C17E19917"/>
    <w:rsid w:val="001863B4"/>
    <w:rPr>
      <w:rFonts w:eastAsiaTheme="minorHAnsi"/>
      <w:lang w:eastAsia="en-US"/>
    </w:rPr>
  </w:style>
  <w:style w:type="paragraph" w:customStyle="1" w:styleId="FC376610DDC64CD2922AAEEAD519EE41">
    <w:name w:val="FC376610DDC64CD2922AAEEAD519EE41"/>
    <w:rsid w:val="001863B4"/>
    <w:rPr>
      <w:rFonts w:eastAsiaTheme="minorHAnsi"/>
      <w:lang w:eastAsia="en-US"/>
    </w:rPr>
  </w:style>
  <w:style w:type="paragraph" w:customStyle="1" w:styleId="392DB71539314C2D8517210377056600">
    <w:name w:val="392DB71539314C2D8517210377056600"/>
    <w:rsid w:val="001863B4"/>
    <w:rPr>
      <w:rFonts w:eastAsiaTheme="minorHAnsi"/>
      <w:lang w:eastAsia="en-US"/>
    </w:rPr>
  </w:style>
  <w:style w:type="paragraph" w:customStyle="1" w:styleId="49174800EEBE427FBBA002B02EDC860A">
    <w:name w:val="49174800EEBE427FBBA002B02EDC860A"/>
    <w:rsid w:val="001863B4"/>
    <w:rPr>
      <w:rFonts w:eastAsiaTheme="minorHAnsi"/>
      <w:lang w:eastAsia="en-US"/>
    </w:rPr>
  </w:style>
  <w:style w:type="paragraph" w:customStyle="1" w:styleId="55A4D2CF59EB447C8E4D2B16D1CE84571">
    <w:name w:val="55A4D2CF59EB447C8E4D2B16D1CE84571"/>
    <w:rsid w:val="001863B4"/>
    <w:rPr>
      <w:rFonts w:eastAsiaTheme="minorHAnsi"/>
      <w:lang w:eastAsia="en-US"/>
    </w:rPr>
  </w:style>
  <w:style w:type="paragraph" w:customStyle="1" w:styleId="8F9C1BD7D5514998869D6B9C9B0DC0C91">
    <w:name w:val="8F9C1BD7D5514998869D6B9C9B0DC0C91"/>
    <w:rsid w:val="001863B4"/>
    <w:rPr>
      <w:rFonts w:eastAsiaTheme="minorHAnsi"/>
      <w:lang w:eastAsia="en-US"/>
    </w:rPr>
  </w:style>
  <w:style w:type="paragraph" w:customStyle="1" w:styleId="547131F8964941AF8E225570BD38122C1">
    <w:name w:val="547131F8964941AF8E225570BD38122C1"/>
    <w:rsid w:val="001863B4"/>
    <w:rPr>
      <w:rFonts w:eastAsiaTheme="minorHAnsi"/>
      <w:lang w:eastAsia="en-US"/>
    </w:rPr>
  </w:style>
  <w:style w:type="paragraph" w:customStyle="1" w:styleId="4FDEFF76B6584695A7D5EE24D80806791">
    <w:name w:val="4FDEFF76B6584695A7D5EE24D80806791"/>
    <w:rsid w:val="001863B4"/>
    <w:rPr>
      <w:rFonts w:eastAsiaTheme="minorHAnsi"/>
      <w:lang w:eastAsia="en-US"/>
    </w:rPr>
  </w:style>
  <w:style w:type="paragraph" w:customStyle="1" w:styleId="5DE7596E79194CF8989CB56DC6D7F72F1">
    <w:name w:val="5DE7596E79194CF8989CB56DC6D7F72F1"/>
    <w:rsid w:val="001863B4"/>
    <w:rPr>
      <w:rFonts w:eastAsiaTheme="minorHAnsi"/>
      <w:lang w:eastAsia="en-US"/>
    </w:rPr>
  </w:style>
  <w:style w:type="paragraph" w:customStyle="1" w:styleId="5F56CD0B3CD944D386FCB20C17E199171">
    <w:name w:val="5F56CD0B3CD944D386FCB20C17E199171"/>
    <w:rsid w:val="001863B4"/>
    <w:rPr>
      <w:rFonts w:eastAsiaTheme="minorHAnsi"/>
      <w:lang w:eastAsia="en-US"/>
    </w:rPr>
  </w:style>
  <w:style w:type="paragraph" w:customStyle="1" w:styleId="FC376610DDC64CD2922AAEEAD519EE411">
    <w:name w:val="FC376610DDC64CD2922AAEEAD519EE411"/>
    <w:rsid w:val="001863B4"/>
    <w:rPr>
      <w:rFonts w:eastAsiaTheme="minorHAnsi"/>
      <w:lang w:eastAsia="en-US"/>
    </w:rPr>
  </w:style>
  <w:style w:type="paragraph" w:customStyle="1" w:styleId="392DB71539314C2D85172103770566001">
    <w:name w:val="392DB71539314C2D85172103770566001"/>
    <w:rsid w:val="001863B4"/>
    <w:rPr>
      <w:rFonts w:eastAsiaTheme="minorHAnsi"/>
      <w:lang w:eastAsia="en-US"/>
    </w:rPr>
  </w:style>
  <w:style w:type="paragraph" w:customStyle="1" w:styleId="49174800EEBE427FBBA002B02EDC860A1">
    <w:name w:val="49174800EEBE427FBBA002B02EDC860A1"/>
    <w:rsid w:val="001863B4"/>
    <w:rPr>
      <w:rFonts w:eastAsiaTheme="minorHAnsi"/>
      <w:lang w:eastAsia="en-US"/>
    </w:rPr>
  </w:style>
  <w:style w:type="paragraph" w:customStyle="1" w:styleId="7C20FED995924004B3DB9E70D4A70BC9">
    <w:name w:val="7C20FED995924004B3DB9E70D4A70BC9"/>
    <w:rsid w:val="001863B4"/>
    <w:rPr>
      <w:rFonts w:eastAsiaTheme="minorHAnsi"/>
      <w:lang w:eastAsia="en-US"/>
    </w:rPr>
  </w:style>
  <w:style w:type="paragraph" w:customStyle="1" w:styleId="504E431669384532B1121AF0CD3C08C0">
    <w:name w:val="504E431669384532B1121AF0CD3C08C0"/>
    <w:rsid w:val="001863B4"/>
    <w:rPr>
      <w:rFonts w:eastAsiaTheme="minorHAnsi"/>
      <w:lang w:eastAsia="en-US"/>
    </w:rPr>
  </w:style>
  <w:style w:type="paragraph" w:customStyle="1" w:styleId="344F9EA4C66C4047B1F23F6173333219">
    <w:name w:val="344F9EA4C66C4047B1F23F6173333219"/>
    <w:rsid w:val="001863B4"/>
    <w:rPr>
      <w:rFonts w:eastAsiaTheme="minorHAnsi"/>
      <w:lang w:eastAsia="en-US"/>
    </w:rPr>
  </w:style>
  <w:style w:type="paragraph" w:customStyle="1" w:styleId="1A5348B5A3594346B301D1930A62EB3E">
    <w:name w:val="1A5348B5A3594346B301D1930A62EB3E"/>
    <w:rsid w:val="001863B4"/>
    <w:rPr>
      <w:rFonts w:eastAsiaTheme="minorHAnsi"/>
      <w:lang w:eastAsia="en-US"/>
    </w:rPr>
  </w:style>
  <w:style w:type="paragraph" w:customStyle="1" w:styleId="99D943FE92FD4CCAA37405C2D1B5FBA6">
    <w:name w:val="99D943FE92FD4CCAA37405C2D1B5FBA6"/>
    <w:rsid w:val="001863B4"/>
    <w:rPr>
      <w:rFonts w:eastAsiaTheme="minorHAnsi"/>
      <w:lang w:eastAsia="en-US"/>
    </w:rPr>
  </w:style>
  <w:style w:type="paragraph" w:customStyle="1" w:styleId="D6F6B407F0B14EEC9BBD8EFF72AE0E6D">
    <w:name w:val="D6F6B407F0B14EEC9BBD8EFF72AE0E6D"/>
    <w:rsid w:val="001863B4"/>
    <w:rPr>
      <w:rFonts w:eastAsiaTheme="minorHAnsi"/>
      <w:lang w:eastAsia="en-US"/>
    </w:rPr>
  </w:style>
  <w:style w:type="paragraph" w:customStyle="1" w:styleId="66B57B29A0904BB78E74D61D88B4E87F">
    <w:name w:val="66B57B29A0904BB78E74D61D88B4E87F"/>
    <w:rsid w:val="001863B4"/>
    <w:rPr>
      <w:rFonts w:eastAsiaTheme="minorHAnsi"/>
      <w:lang w:eastAsia="en-US"/>
    </w:rPr>
  </w:style>
  <w:style w:type="paragraph" w:customStyle="1" w:styleId="C3866AB7A29B4A8BAFBD176A5450D36A">
    <w:name w:val="C3866AB7A29B4A8BAFBD176A5450D36A"/>
    <w:rsid w:val="001863B4"/>
    <w:rPr>
      <w:rFonts w:eastAsiaTheme="minorHAnsi"/>
      <w:lang w:eastAsia="en-US"/>
    </w:rPr>
  </w:style>
  <w:style w:type="paragraph" w:customStyle="1" w:styleId="E59385AC87564FB79952BBCEAD6044C8">
    <w:name w:val="E59385AC87564FB79952BBCEAD6044C8"/>
    <w:rsid w:val="001863B4"/>
    <w:rPr>
      <w:rFonts w:eastAsiaTheme="minorHAnsi"/>
      <w:lang w:eastAsia="en-US"/>
    </w:rPr>
  </w:style>
  <w:style w:type="paragraph" w:customStyle="1" w:styleId="5578E9EC32074984B302EC75715E8145">
    <w:name w:val="5578E9EC32074984B302EC75715E8145"/>
    <w:rsid w:val="001863B4"/>
    <w:rPr>
      <w:rFonts w:eastAsiaTheme="minorHAnsi"/>
      <w:lang w:eastAsia="en-US"/>
    </w:rPr>
  </w:style>
  <w:style w:type="paragraph" w:customStyle="1" w:styleId="B5BD653BF7B24ED29B5325AFF2FF185D">
    <w:name w:val="B5BD653BF7B24ED29B5325AFF2FF185D"/>
    <w:rsid w:val="001863B4"/>
    <w:rPr>
      <w:rFonts w:eastAsiaTheme="minorHAnsi"/>
      <w:lang w:eastAsia="en-US"/>
    </w:rPr>
  </w:style>
  <w:style w:type="paragraph" w:customStyle="1" w:styleId="43007943D1ED417EAEAF5497E1578B0F">
    <w:name w:val="43007943D1ED417EAEAF5497E1578B0F"/>
    <w:rsid w:val="001863B4"/>
    <w:rPr>
      <w:rFonts w:eastAsiaTheme="minorHAnsi"/>
      <w:lang w:eastAsia="en-US"/>
    </w:rPr>
  </w:style>
  <w:style w:type="paragraph" w:customStyle="1" w:styleId="440BCEF308EA417BB9203AD6499031C1">
    <w:name w:val="440BCEF308EA417BB9203AD6499031C1"/>
    <w:rsid w:val="001863B4"/>
    <w:rPr>
      <w:rFonts w:eastAsiaTheme="minorHAnsi"/>
      <w:lang w:eastAsia="en-US"/>
    </w:rPr>
  </w:style>
  <w:style w:type="paragraph" w:customStyle="1" w:styleId="71A24EC35B034F938FCEB7E728D70920">
    <w:name w:val="71A24EC35B034F938FCEB7E728D70920"/>
    <w:rsid w:val="001863B4"/>
    <w:rPr>
      <w:rFonts w:eastAsiaTheme="minorHAnsi"/>
      <w:lang w:eastAsia="en-US"/>
    </w:rPr>
  </w:style>
  <w:style w:type="paragraph" w:customStyle="1" w:styleId="C5CA8C1074CC44819A4466103AA1B933">
    <w:name w:val="C5CA8C1074CC44819A4466103AA1B933"/>
    <w:rsid w:val="001863B4"/>
    <w:rPr>
      <w:rFonts w:eastAsiaTheme="minorHAnsi"/>
      <w:lang w:eastAsia="en-US"/>
    </w:rPr>
  </w:style>
  <w:style w:type="paragraph" w:customStyle="1" w:styleId="9850B41144FF4710BAA923218BD812B0">
    <w:name w:val="9850B41144FF4710BAA923218BD812B0"/>
    <w:rsid w:val="001863B4"/>
    <w:rPr>
      <w:rFonts w:eastAsiaTheme="minorHAnsi"/>
      <w:lang w:eastAsia="en-US"/>
    </w:rPr>
  </w:style>
  <w:style w:type="paragraph" w:customStyle="1" w:styleId="67190D6C61D441198340BA33C2520453">
    <w:name w:val="67190D6C61D441198340BA33C2520453"/>
    <w:rsid w:val="001863B4"/>
    <w:rPr>
      <w:rFonts w:eastAsiaTheme="minorHAnsi"/>
      <w:lang w:eastAsia="en-US"/>
    </w:rPr>
  </w:style>
  <w:style w:type="paragraph" w:customStyle="1" w:styleId="3F6CFF88492A43F183EA667A147F334C">
    <w:name w:val="3F6CFF88492A43F183EA667A147F334C"/>
    <w:rsid w:val="001863B4"/>
    <w:rPr>
      <w:rFonts w:eastAsiaTheme="minorHAnsi"/>
      <w:lang w:eastAsia="en-US"/>
    </w:rPr>
  </w:style>
  <w:style w:type="paragraph" w:customStyle="1" w:styleId="BCADC62493964C948051A5623E3D9AEE">
    <w:name w:val="BCADC62493964C948051A5623E3D9AEE"/>
    <w:rsid w:val="001863B4"/>
    <w:rPr>
      <w:rFonts w:eastAsiaTheme="minorHAnsi"/>
      <w:lang w:eastAsia="en-US"/>
    </w:rPr>
  </w:style>
  <w:style w:type="paragraph" w:customStyle="1" w:styleId="8D6F61E4A9AD4A1C940CBD89EA2D9507">
    <w:name w:val="8D6F61E4A9AD4A1C940CBD89EA2D9507"/>
    <w:rsid w:val="001863B4"/>
    <w:rPr>
      <w:rFonts w:eastAsiaTheme="minorHAnsi"/>
      <w:lang w:eastAsia="en-US"/>
    </w:rPr>
  </w:style>
  <w:style w:type="paragraph" w:customStyle="1" w:styleId="A95BD350A2134DDF9E9948106A090278">
    <w:name w:val="A95BD350A2134DDF9E9948106A090278"/>
    <w:rsid w:val="001863B4"/>
    <w:rPr>
      <w:rFonts w:eastAsiaTheme="minorHAnsi"/>
      <w:lang w:eastAsia="en-US"/>
    </w:rPr>
  </w:style>
  <w:style w:type="paragraph" w:customStyle="1" w:styleId="B41D27F02BBE49119E9F548AFFE24996">
    <w:name w:val="B41D27F02BBE49119E9F548AFFE24996"/>
    <w:rsid w:val="001863B4"/>
    <w:rPr>
      <w:rFonts w:eastAsiaTheme="minorHAnsi"/>
      <w:lang w:eastAsia="en-US"/>
    </w:rPr>
  </w:style>
  <w:style w:type="paragraph" w:customStyle="1" w:styleId="6142298B8D894C7A9CE48BA52F2B0BD3">
    <w:name w:val="6142298B8D894C7A9CE48BA52F2B0BD3"/>
    <w:rsid w:val="001863B4"/>
    <w:rPr>
      <w:rFonts w:eastAsiaTheme="minorHAnsi"/>
      <w:lang w:eastAsia="en-US"/>
    </w:rPr>
  </w:style>
  <w:style w:type="paragraph" w:customStyle="1" w:styleId="65C1E57D83684853BE828897895B779A">
    <w:name w:val="65C1E57D83684853BE828897895B779A"/>
    <w:rsid w:val="001863B4"/>
    <w:rPr>
      <w:rFonts w:eastAsiaTheme="minorHAnsi"/>
      <w:lang w:eastAsia="en-US"/>
    </w:rPr>
  </w:style>
  <w:style w:type="paragraph" w:customStyle="1" w:styleId="54F5A124FC5847DDA855A1178CD7325D">
    <w:name w:val="54F5A124FC5847DDA855A1178CD7325D"/>
    <w:rsid w:val="001863B4"/>
    <w:rPr>
      <w:rFonts w:eastAsiaTheme="minorHAnsi"/>
      <w:lang w:eastAsia="en-US"/>
    </w:rPr>
  </w:style>
  <w:style w:type="paragraph" w:customStyle="1" w:styleId="28425B3F887A4824B11C82451B6E45AB">
    <w:name w:val="28425B3F887A4824B11C82451B6E45AB"/>
    <w:rsid w:val="001863B4"/>
    <w:rPr>
      <w:rFonts w:eastAsiaTheme="minorHAnsi"/>
      <w:lang w:eastAsia="en-US"/>
    </w:rPr>
  </w:style>
  <w:style w:type="paragraph" w:customStyle="1" w:styleId="038947488A8A4120AA3CCC427F8A58CE">
    <w:name w:val="038947488A8A4120AA3CCC427F8A58CE"/>
    <w:rsid w:val="001863B4"/>
    <w:rPr>
      <w:rFonts w:eastAsiaTheme="minorHAnsi"/>
      <w:lang w:eastAsia="en-US"/>
    </w:rPr>
  </w:style>
  <w:style w:type="paragraph" w:customStyle="1" w:styleId="B52A863B9BB34F5F87C8574EEB616C44">
    <w:name w:val="B52A863B9BB34F5F87C8574EEB616C44"/>
    <w:rsid w:val="001863B4"/>
    <w:rPr>
      <w:rFonts w:eastAsiaTheme="minorHAnsi"/>
      <w:lang w:eastAsia="en-US"/>
    </w:rPr>
  </w:style>
  <w:style w:type="paragraph" w:customStyle="1" w:styleId="55A4D2CF59EB447C8E4D2B16D1CE84572">
    <w:name w:val="55A4D2CF59EB447C8E4D2B16D1CE84572"/>
    <w:rsid w:val="001863B4"/>
    <w:rPr>
      <w:rFonts w:eastAsiaTheme="minorHAnsi"/>
      <w:lang w:eastAsia="en-US"/>
    </w:rPr>
  </w:style>
  <w:style w:type="paragraph" w:customStyle="1" w:styleId="8F9C1BD7D5514998869D6B9C9B0DC0C92">
    <w:name w:val="8F9C1BD7D5514998869D6B9C9B0DC0C92"/>
    <w:rsid w:val="001863B4"/>
    <w:rPr>
      <w:rFonts w:eastAsiaTheme="minorHAnsi"/>
      <w:lang w:eastAsia="en-US"/>
    </w:rPr>
  </w:style>
  <w:style w:type="paragraph" w:customStyle="1" w:styleId="547131F8964941AF8E225570BD38122C2">
    <w:name w:val="547131F8964941AF8E225570BD38122C2"/>
    <w:rsid w:val="001863B4"/>
    <w:rPr>
      <w:rFonts w:eastAsiaTheme="minorHAnsi"/>
      <w:lang w:eastAsia="en-US"/>
    </w:rPr>
  </w:style>
  <w:style w:type="paragraph" w:customStyle="1" w:styleId="4FDEFF76B6584695A7D5EE24D80806792">
    <w:name w:val="4FDEFF76B6584695A7D5EE24D80806792"/>
    <w:rsid w:val="001863B4"/>
    <w:rPr>
      <w:rFonts w:eastAsiaTheme="minorHAnsi"/>
      <w:lang w:eastAsia="en-US"/>
    </w:rPr>
  </w:style>
  <w:style w:type="paragraph" w:customStyle="1" w:styleId="5DE7596E79194CF8989CB56DC6D7F72F2">
    <w:name w:val="5DE7596E79194CF8989CB56DC6D7F72F2"/>
    <w:rsid w:val="001863B4"/>
    <w:rPr>
      <w:rFonts w:eastAsiaTheme="minorHAnsi"/>
      <w:lang w:eastAsia="en-US"/>
    </w:rPr>
  </w:style>
  <w:style w:type="paragraph" w:customStyle="1" w:styleId="5F56CD0B3CD944D386FCB20C17E199172">
    <w:name w:val="5F56CD0B3CD944D386FCB20C17E199172"/>
    <w:rsid w:val="001863B4"/>
    <w:rPr>
      <w:rFonts w:eastAsiaTheme="minorHAnsi"/>
      <w:lang w:eastAsia="en-US"/>
    </w:rPr>
  </w:style>
  <w:style w:type="paragraph" w:customStyle="1" w:styleId="FC376610DDC64CD2922AAEEAD519EE412">
    <w:name w:val="FC376610DDC64CD2922AAEEAD519EE412"/>
    <w:rsid w:val="001863B4"/>
    <w:rPr>
      <w:rFonts w:eastAsiaTheme="minorHAnsi"/>
      <w:lang w:eastAsia="en-US"/>
    </w:rPr>
  </w:style>
  <w:style w:type="paragraph" w:customStyle="1" w:styleId="392DB71539314C2D85172103770566002">
    <w:name w:val="392DB71539314C2D85172103770566002"/>
    <w:rsid w:val="001863B4"/>
    <w:rPr>
      <w:rFonts w:eastAsiaTheme="minorHAnsi"/>
      <w:lang w:eastAsia="en-US"/>
    </w:rPr>
  </w:style>
  <w:style w:type="paragraph" w:customStyle="1" w:styleId="49174800EEBE427FBBA002B02EDC860A2">
    <w:name w:val="49174800EEBE427FBBA002B02EDC860A2"/>
    <w:rsid w:val="001863B4"/>
    <w:rPr>
      <w:rFonts w:eastAsiaTheme="minorHAnsi"/>
      <w:lang w:eastAsia="en-US"/>
    </w:rPr>
  </w:style>
  <w:style w:type="paragraph" w:customStyle="1" w:styleId="7C20FED995924004B3DB9E70D4A70BC91">
    <w:name w:val="7C20FED995924004B3DB9E70D4A70BC91"/>
    <w:rsid w:val="001863B4"/>
    <w:rPr>
      <w:rFonts w:eastAsiaTheme="minorHAnsi"/>
      <w:lang w:eastAsia="en-US"/>
    </w:rPr>
  </w:style>
  <w:style w:type="paragraph" w:customStyle="1" w:styleId="504E431669384532B1121AF0CD3C08C01">
    <w:name w:val="504E431669384532B1121AF0CD3C08C01"/>
    <w:rsid w:val="001863B4"/>
    <w:rPr>
      <w:rFonts w:eastAsiaTheme="minorHAnsi"/>
      <w:lang w:eastAsia="en-US"/>
    </w:rPr>
  </w:style>
  <w:style w:type="paragraph" w:customStyle="1" w:styleId="344F9EA4C66C4047B1F23F61733332191">
    <w:name w:val="344F9EA4C66C4047B1F23F61733332191"/>
    <w:rsid w:val="001863B4"/>
    <w:rPr>
      <w:rFonts w:eastAsiaTheme="minorHAnsi"/>
      <w:lang w:eastAsia="en-US"/>
    </w:rPr>
  </w:style>
  <w:style w:type="paragraph" w:customStyle="1" w:styleId="1A5348B5A3594346B301D1930A62EB3E1">
    <w:name w:val="1A5348B5A3594346B301D1930A62EB3E1"/>
    <w:rsid w:val="001863B4"/>
    <w:rPr>
      <w:rFonts w:eastAsiaTheme="minorHAnsi"/>
      <w:lang w:eastAsia="en-US"/>
    </w:rPr>
  </w:style>
  <w:style w:type="paragraph" w:customStyle="1" w:styleId="99D943FE92FD4CCAA37405C2D1B5FBA61">
    <w:name w:val="99D943FE92FD4CCAA37405C2D1B5FBA61"/>
    <w:rsid w:val="001863B4"/>
    <w:rPr>
      <w:rFonts w:eastAsiaTheme="minorHAnsi"/>
      <w:lang w:eastAsia="en-US"/>
    </w:rPr>
  </w:style>
  <w:style w:type="paragraph" w:customStyle="1" w:styleId="D6F6B407F0B14EEC9BBD8EFF72AE0E6D1">
    <w:name w:val="D6F6B407F0B14EEC9BBD8EFF72AE0E6D1"/>
    <w:rsid w:val="001863B4"/>
    <w:rPr>
      <w:rFonts w:eastAsiaTheme="minorHAnsi"/>
      <w:lang w:eastAsia="en-US"/>
    </w:rPr>
  </w:style>
  <w:style w:type="paragraph" w:customStyle="1" w:styleId="66B57B29A0904BB78E74D61D88B4E87F1">
    <w:name w:val="66B57B29A0904BB78E74D61D88B4E87F1"/>
    <w:rsid w:val="001863B4"/>
    <w:rPr>
      <w:rFonts w:eastAsiaTheme="minorHAnsi"/>
      <w:lang w:eastAsia="en-US"/>
    </w:rPr>
  </w:style>
  <w:style w:type="paragraph" w:customStyle="1" w:styleId="C3866AB7A29B4A8BAFBD176A5450D36A1">
    <w:name w:val="C3866AB7A29B4A8BAFBD176A5450D36A1"/>
    <w:rsid w:val="001863B4"/>
    <w:rPr>
      <w:rFonts w:eastAsiaTheme="minorHAnsi"/>
      <w:lang w:eastAsia="en-US"/>
    </w:rPr>
  </w:style>
  <w:style w:type="paragraph" w:customStyle="1" w:styleId="E59385AC87564FB79952BBCEAD6044C81">
    <w:name w:val="E59385AC87564FB79952BBCEAD6044C81"/>
    <w:rsid w:val="001863B4"/>
    <w:rPr>
      <w:rFonts w:eastAsiaTheme="minorHAnsi"/>
      <w:lang w:eastAsia="en-US"/>
    </w:rPr>
  </w:style>
  <w:style w:type="paragraph" w:customStyle="1" w:styleId="5578E9EC32074984B302EC75715E81451">
    <w:name w:val="5578E9EC32074984B302EC75715E81451"/>
    <w:rsid w:val="001863B4"/>
    <w:rPr>
      <w:rFonts w:eastAsiaTheme="minorHAnsi"/>
      <w:lang w:eastAsia="en-US"/>
    </w:rPr>
  </w:style>
  <w:style w:type="paragraph" w:customStyle="1" w:styleId="B5BD653BF7B24ED29B5325AFF2FF185D1">
    <w:name w:val="B5BD653BF7B24ED29B5325AFF2FF185D1"/>
    <w:rsid w:val="001863B4"/>
    <w:rPr>
      <w:rFonts w:eastAsiaTheme="minorHAnsi"/>
      <w:lang w:eastAsia="en-US"/>
    </w:rPr>
  </w:style>
  <w:style w:type="paragraph" w:customStyle="1" w:styleId="43007943D1ED417EAEAF5497E1578B0F1">
    <w:name w:val="43007943D1ED417EAEAF5497E1578B0F1"/>
    <w:rsid w:val="001863B4"/>
    <w:rPr>
      <w:rFonts w:eastAsiaTheme="minorHAnsi"/>
      <w:lang w:eastAsia="en-US"/>
    </w:rPr>
  </w:style>
  <w:style w:type="paragraph" w:customStyle="1" w:styleId="440BCEF308EA417BB9203AD6499031C11">
    <w:name w:val="440BCEF308EA417BB9203AD6499031C11"/>
    <w:rsid w:val="001863B4"/>
    <w:rPr>
      <w:rFonts w:eastAsiaTheme="minorHAnsi"/>
      <w:lang w:eastAsia="en-US"/>
    </w:rPr>
  </w:style>
  <w:style w:type="paragraph" w:customStyle="1" w:styleId="71A24EC35B034F938FCEB7E728D709201">
    <w:name w:val="71A24EC35B034F938FCEB7E728D709201"/>
    <w:rsid w:val="001863B4"/>
    <w:rPr>
      <w:rFonts w:eastAsiaTheme="minorHAnsi"/>
      <w:lang w:eastAsia="en-US"/>
    </w:rPr>
  </w:style>
  <w:style w:type="paragraph" w:customStyle="1" w:styleId="C5CA8C1074CC44819A4466103AA1B9331">
    <w:name w:val="C5CA8C1074CC44819A4466103AA1B9331"/>
    <w:rsid w:val="001863B4"/>
    <w:rPr>
      <w:rFonts w:eastAsiaTheme="minorHAnsi"/>
      <w:lang w:eastAsia="en-US"/>
    </w:rPr>
  </w:style>
  <w:style w:type="paragraph" w:customStyle="1" w:styleId="9850B41144FF4710BAA923218BD812B01">
    <w:name w:val="9850B41144FF4710BAA923218BD812B01"/>
    <w:rsid w:val="001863B4"/>
    <w:rPr>
      <w:rFonts w:eastAsiaTheme="minorHAnsi"/>
      <w:lang w:eastAsia="en-US"/>
    </w:rPr>
  </w:style>
  <w:style w:type="paragraph" w:customStyle="1" w:styleId="67190D6C61D441198340BA33C25204531">
    <w:name w:val="67190D6C61D441198340BA33C25204531"/>
    <w:rsid w:val="001863B4"/>
    <w:rPr>
      <w:rFonts w:eastAsiaTheme="minorHAnsi"/>
      <w:lang w:eastAsia="en-US"/>
    </w:rPr>
  </w:style>
  <w:style w:type="paragraph" w:customStyle="1" w:styleId="3F6CFF88492A43F183EA667A147F334C1">
    <w:name w:val="3F6CFF88492A43F183EA667A147F334C1"/>
    <w:rsid w:val="001863B4"/>
    <w:rPr>
      <w:rFonts w:eastAsiaTheme="minorHAnsi"/>
      <w:lang w:eastAsia="en-US"/>
    </w:rPr>
  </w:style>
  <w:style w:type="paragraph" w:customStyle="1" w:styleId="BCADC62493964C948051A5623E3D9AEE1">
    <w:name w:val="BCADC62493964C948051A5623E3D9AEE1"/>
    <w:rsid w:val="001863B4"/>
    <w:rPr>
      <w:rFonts w:eastAsiaTheme="minorHAnsi"/>
      <w:lang w:eastAsia="en-US"/>
    </w:rPr>
  </w:style>
  <w:style w:type="paragraph" w:customStyle="1" w:styleId="8D6F61E4A9AD4A1C940CBD89EA2D95071">
    <w:name w:val="8D6F61E4A9AD4A1C940CBD89EA2D95071"/>
    <w:rsid w:val="001863B4"/>
    <w:rPr>
      <w:rFonts w:eastAsiaTheme="minorHAnsi"/>
      <w:lang w:eastAsia="en-US"/>
    </w:rPr>
  </w:style>
  <w:style w:type="paragraph" w:customStyle="1" w:styleId="A95BD350A2134DDF9E9948106A0902781">
    <w:name w:val="A95BD350A2134DDF9E9948106A0902781"/>
    <w:rsid w:val="001863B4"/>
    <w:rPr>
      <w:rFonts w:eastAsiaTheme="minorHAnsi"/>
      <w:lang w:eastAsia="en-US"/>
    </w:rPr>
  </w:style>
  <w:style w:type="paragraph" w:customStyle="1" w:styleId="B41D27F02BBE49119E9F548AFFE249961">
    <w:name w:val="B41D27F02BBE49119E9F548AFFE249961"/>
    <w:rsid w:val="001863B4"/>
    <w:rPr>
      <w:rFonts w:eastAsiaTheme="minorHAnsi"/>
      <w:lang w:eastAsia="en-US"/>
    </w:rPr>
  </w:style>
  <w:style w:type="paragraph" w:customStyle="1" w:styleId="6142298B8D894C7A9CE48BA52F2B0BD31">
    <w:name w:val="6142298B8D894C7A9CE48BA52F2B0BD31"/>
    <w:rsid w:val="001863B4"/>
    <w:rPr>
      <w:rFonts w:eastAsiaTheme="minorHAnsi"/>
      <w:lang w:eastAsia="en-US"/>
    </w:rPr>
  </w:style>
  <w:style w:type="paragraph" w:customStyle="1" w:styleId="65C1E57D83684853BE828897895B779A1">
    <w:name w:val="65C1E57D83684853BE828897895B779A1"/>
    <w:rsid w:val="001863B4"/>
    <w:rPr>
      <w:rFonts w:eastAsiaTheme="minorHAnsi"/>
      <w:lang w:eastAsia="en-US"/>
    </w:rPr>
  </w:style>
  <w:style w:type="paragraph" w:customStyle="1" w:styleId="54F5A124FC5847DDA855A1178CD7325D1">
    <w:name w:val="54F5A124FC5847DDA855A1178CD7325D1"/>
    <w:rsid w:val="001863B4"/>
    <w:rPr>
      <w:rFonts w:eastAsiaTheme="minorHAnsi"/>
      <w:lang w:eastAsia="en-US"/>
    </w:rPr>
  </w:style>
  <w:style w:type="paragraph" w:customStyle="1" w:styleId="28425B3F887A4824B11C82451B6E45AB1">
    <w:name w:val="28425B3F887A4824B11C82451B6E45AB1"/>
    <w:rsid w:val="001863B4"/>
    <w:rPr>
      <w:rFonts w:eastAsiaTheme="minorHAnsi"/>
      <w:lang w:eastAsia="en-US"/>
    </w:rPr>
  </w:style>
  <w:style w:type="paragraph" w:customStyle="1" w:styleId="038947488A8A4120AA3CCC427F8A58CE1">
    <w:name w:val="038947488A8A4120AA3CCC427F8A58CE1"/>
    <w:rsid w:val="001863B4"/>
    <w:rPr>
      <w:rFonts w:eastAsiaTheme="minorHAnsi"/>
      <w:lang w:eastAsia="en-US"/>
    </w:rPr>
  </w:style>
  <w:style w:type="paragraph" w:customStyle="1" w:styleId="B52A863B9BB34F5F87C8574EEB616C441">
    <w:name w:val="B52A863B9BB34F5F87C8574EEB616C441"/>
    <w:rsid w:val="001863B4"/>
    <w:rPr>
      <w:rFonts w:eastAsiaTheme="minorHAnsi"/>
      <w:lang w:eastAsia="en-US"/>
    </w:rPr>
  </w:style>
  <w:style w:type="paragraph" w:customStyle="1" w:styleId="FD84288B60974543AF51CCB6504A2D02">
    <w:name w:val="FD84288B60974543AF51CCB6504A2D02"/>
    <w:rsid w:val="001863B4"/>
    <w:rPr>
      <w:rFonts w:eastAsiaTheme="minorHAnsi"/>
      <w:lang w:eastAsia="en-US"/>
    </w:rPr>
  </w:style>
  <w:style w:type="paragraph" w:customStyle="1" w:styleId="55A4D2CF59EB447C8E4D2B16D1CE84573">
    <w:name w:val="55A4D2CF59EB447C8E4D2B16D1CE84573"/>
    <w:rsid w:val="001863B4"/>
    <w:rPr>
      <w:rFonts w:eastAsiaTheme="minorHAnsi"/>
      <w:lang w:eastAsia="en-US"/>
    </w:rPr>
  </w:style>
  <w:style w:type="paragraph" w:customStyle="1" w:styleId="8F9C1BD7D5514998869D6B9C9B0DC0C93">
    <w:name w:val="8F9C1BD7D5514998869D6B9C9B0DC0C93"/>
    <w:rsid w:val="001863B4"/>
    <w:rPr>
      <w:rFonts w:eastAsiaTheme="minorHAnsi"/>
      <w:lang w:eastAsia="en-US"/>
    </w:rPr>
  </w:style>
  <w:style w:type="paragraph" w:customStyle="1" w:styleId="547131F8964941AF8E225570BD38122C3">
    <w:name w:val="547131F8964941AF8E225570BD38122C3"/>
    <w:rsid w:val="001863B4"/>
    <w:rPr>
      <w:rFonts w:eastAsiaTheme="minorHAnsi"/>
      <w:lang w:eastAsia="en-US"/>
    </w:rPr>
  </w:style>
  <w:style w:type="paragraph" w:customStyle="1" w:styleId="4FDEFF76B6584695A7D5EE24D80806793">
    <w:name w:val="4FDEFF76B6584695A7D5EE24D80806793"/>
    <w:rsid w:val="001863B4"/>
    <w:rPr>
      <w:rFonts w:eastAsiaTheme="minorHAnsi"/>
      <w:lang w:eastAsia="en-US"/>
    </w:rPr>
  </w:style>
  <w:style w:type="paragraph" w:customStyle="1" w:styleId="5DE7596E79194CF8989CB56DC6D7F72F3">
    <w:name w:val="5DE7596E79194CF8989CB56DC6D7F72F3"/>
    <w:rsid w:val="001863B4"/>
    <w:rPr>
      <w:rFonts w:eastAsiaTheme="minorHAnsi"/>
      <w:lang w:eastAsia="en-US"/>
    </w:rPr>
  </w:style>
  <w:style w:type="paragraph" w:customStyle="1" w:styleId="5F56CD0B3CD944D386FCB20C17E199173">
    <w:name w:val="5F56CD0B3CD944D386FCB20C17E199173"/>
    <w:rsid w:val="001863B4"/>
    <w:rPr>
      <w:rFonts w:eastAsiaTheme="minorHAnsi"/>
      <w:lang w:eastAsia="en-US"/>
    </w:rPr>
  </w:style>
  <w:style w:type="paragraph" w:customStyle="1" w:styleId="FC376610DDC64CD2922AAEEAD519EE413">
    <w:name w:val="FC376610DDC64CD2922AAEEAD519EE413"/>
    <w:rsid w:val="001863B4"/>
    <w:rPr>
      <w:rFonts w:eastAsiaTheme="minorHAnsi"/>
      <w:lang w:eastAsia="en-US"/>
    </w:rPr>
  </w:style>
  <w:style w:type="paragraph" w:customStyle="1" w:styleId="392DB71539314C2D85172103770566003">
    <w:name w:val="392DB71539314C2D85172103770566003"/>
    <w:rsid w:val="001863B4"/>
    <w:rPr>
      <w:rFonts w:eastAsiaTheme="minorHAnsi"/>
      <w:lang w:eastAsia="en-US"/>
    </w:rPr>
  </w:style>
  <w:style w:type="paragraph" w:customStyle="1" w:styleId="49174800EEBE427FBBA002B02EDC860A3">
    <w:name w:val="49174800EEBE427FBBA002B02EDC860A3"/>
    <w:rsid w:val="001863B4"/>
    <w:rPr>
      <w:rFonts w:eastAsiaTheme="minorHAnsi"/>
      <w:lang w:eastAsia="en-US"/>
    </w:rPr>
  </w:style>
  <w:style w:type="paragraph" w:customStyle="1" w:styleId="7C20FED995924004B3DB9E70D4A70BC92">
    <w:name w:val="7C20FED995924004B3DB9E70D4A70BC92"/>
    <w:rsid w:val="001863B4"/>
    <w:rPr>
      <w:rFonts w:eastAsiaTheme="minorHAnsi"/>
      <w:lang w:eastAsia="en-US"/>
    </w:rPr>
  </w:style>
  <w:style w:type="paragraph" w:customStyle="1" w:styleId="504E431669384532B1121AF0CD3C08C02">
    <w:name w:val="504E431669384532B1121AF0CD3C08C02"/>
    <w:rsid w:val="001863B4"/>
    <w:rPr>
      <w:rFonts w:eastAsiaTheme="minorHAnsi"/>
      <w:lang w:eastAsia="en-US"/>
    </w:rPr>
  </w:style>
  <w:style w:type="paragraph" w:customStyle="1" w:styleId="344F9EA4C66C4047B1F23F61733332192">
    <w:name w:val="344F9EA4C66C4047B1F23F61733332192"/>
    <w:rsid w:val="001863B4"/>
    <w:rPr>
      <w:rFonts w:eastAsiaTheme="minorHAnsi"/>
      <w:lang w:eastAsia="en-US"/>
    </w:rPr>
  </w:style>
  <w:style w:type="paragraph" w:customStyle="1" w:styleId="1A5348B5A3594346B301D1930A62EB3E2">
    <w:name w:val="1A5348B5A3594346B301D1930A62EB3E2"/>
    <w:rsid w:val="001863B4"/>
    <w:rPr>
      <w:rFonts w:eastAsiaTheme="minorHAnsi"/>
      <w:lang w:eastAsia="en-US"/>
    </w:rPr>
  </w:style>
  <w:style w:type="paragraph" w:customStyle="1" w:styleId="99D943FE92FD4CCAA37405C2D1B5FBA62">
    <w:name w:val="99D943FE92FD4CCAA37405C2D1B5FBA62"/>
    <w:rsid w:val="001863B4"/>
    <w:rPr>
      <w:rFonts w:eastAsiaTheme="minorHAnsi"/>
      <w:lang w:eastAsia="en-US"/>
    </w:rPr>
  </w:style>
  <w:style w:type="paragraph" w:customStyle="1" w:styleId="D6F6B407F0B14EEC9BBD8EFF72AE0E6D2">
    <w:name w:val="D6F6B407F0B14EEC9BBD8EFF72AE0E6D2"/>
    <w:rsid w:val="001863B4"/>
    <w:rPr>
      <w:rFonts w:eastAsiaTheme="minorHAnsi"/>
      <w:lang w:eastAsia="en-US"/>
    </w:rPr>
  </w:style>
  <w:style w:type="paragraph" w:customStyle="1" w:styleId="66B57B29A0904BB78E74D61D88B4E87F2">
    <w:name w:val="66B57B29A0904BB78E74D61D88B4E87F2"/>
    <w:rsid w:val="001863B4"/>
    <w:rPr>
      <w:rFonts w:eastAsiaTheme="minorHAnsi"/>
      <w:lang w:eastAsia="en-US"/>
    </w:rPr>
  </w:style>
  <w:style w:type="paragraph" w:customStyle="1" w:styleId="C3866AB7A29B4A8BAFBD176A5450D36A2">
    <w:name w:val="C3866AB7A29B4A8BAFBD176A5450D36A2"/>
    <w:rsid w:val="001863B4"/>
    <w:rPr>
      <w:rFonts w:eastAsiaTheme="minorHAnsi"/>
      <w:lang w:eastAsia="en-US"/>
    </w:rPr>
  </w:style>
  <w:style w:type="paragraph" w:customStyle="1" w:styleId="E59385AC87564FB79952BBCEAD6044C82">
    <w:name w:val="E59385AC87564FB79952BBCEAD6044C82"/>
    <w:rsid w:val="001863B4"/>
    <w:rPr>
      <w:rFonts w:eastAsiaTheme="minorHAnsi"/>
      <w:lang w:eastAsia="en-US"/>
    </w:rPr>
  </w:style>
  <w:style w:type="paragraph" w:customStyle="1" w:styleId="5578E9EC32074984B302EC75715E81452">
    <w:name w:val="5578E9EC32074984B302EC75715E81452"/>
    <w:rsid w:val="001863B4"/>
    <w:rPr>
      <w:rFonts w:eastAsiaTheme="minorHAnsi"/>
      <w:lang w:eastAsia="en-US"/>
    </w:rPr>
  </w:style>
  <w:style w:type="paragraph" w:customStyle="1" w:styleId="B5BD653BF7B24ED29B5325AFF2FF185D2">
    <w:name w:val="B5BD653BF7B24ED29B5325AFF2FF185D2"/>
    <w:rsid w:val="001863B4"/>
    <w:rPr>
      <w:rFonts w:eastAsiaTheme="minorHAnsi"/>
      <w:lang w:eastAsia="en-US"/>
    </w:rPr>
  </w:style>
  <w:style w:type="paragraph" w:customStyle="1" w:styleId="43007943D1ED417EAEAF5497E1578B0F2">
    <w:name w:val="43007943D1ED417EAEAF5497E1578B0F2"/>
    <w:rsid w:val="001863B4"/>
    <w:rPr>
      <w:rFonts w:eastAsiaTheme="minorHAnsi"/>
      <w:lang w:eastAsia="en-US"/>
    </w:rPr>
  </w:style>
  <w:style w:type="paragraph" w:customStyle="1" w:styleId="440BCEF308EA417BB9203AD6499031C12">
    <w:name w:val="440BCEF308EA417BB9203AD6499031C12"/>
    <w:rsid w:val="001863B4"/>
    <w:rPr>
      <w:rFonts w:eastAsiaTheme="minorHAnsi"/>
      <w:lang w:eastAsia="en-US"/>
    </w:rPr>
  </w:style>
  <w:style w:type="paragraph" w:customStyle="1" w:styleId="71A24EC35B034F938FCEB7E728D709202">
    <w:name w:val="71A24EC35B034F938FCEB7E728D709202"/>
    <w:rsid w:val="001863B4"/>
    <w:rPr>
      <w:rFonts w:eastAsiaTheme="minorHAnsi"/>
      <w:lang w:eastAsia="en-US"/>
    </w:rPr>
  </w:style>
  <w:style w:type="paragraph" w:customStyle="1" w:styleId="C5CA8C1074CC44819A4466103AA1B9332">
    <w:name w:val="C5CA8C1074CC44819A4466103AA1B9332"/>
    <w:rsid w:val="001863B4"/>
    <w:rPr>
      <w:rFonts w:eastAsiaTheme="minorHAnsi"/>
      <w:lang w:eastAsia="en-US"/>
    </w:rPr>
  </w:style>
  <w:style w:type="paragraph" w:customStyle="1" w:styleId="9850B41144FF4710BAA923218BD812B02">
    <w:name w:val="9850B41144FF4710BAA923218BD812B02"/>
    <w:rsid w:val="001863B4"/>
    <w:rPr>
      <w:rFonts w:eastAsiaTheme="minorHAnsi"/>
      <w:lang w:eastAsia="en-US"/>
    </w:rPr>
  </w:style>
  <w:style w:type="paragraph" w:customStyle="1" w:styleId="67190D6C61D441198340BA33C25204532">
    <w:name w:val="67190D6C61D441198340BA33C25204532"/>
    <w:rsid w:val="001863B4"/>
    <w:rPr>
      <w:rFonts w:eastAsiaTheme="minorHAnsi"/>
      <w:lang w:eastAsia="en-US"/>
    </w:rPr>
  </w:style>
  <w:style w:type="paragraph" w:customStyle="1" w:styleId="3F6CFF88492A43F183EA667A147F334C2">
    <w:name w:val="3F6CFF88492A43F183EA667A147F334C2"/>
    <w:rsid w:val="001863B4"/>
    <w:rPr>
      <w:rFonts w:eastAsiaTheme="minorHAnsi"/>
      <w:lang w:eastAsia="en-US"/>
    </w:rPr>
  </w:style>
  <w:style w:type="paragraph" w:customStyle="1" w:styleId="BCADC62493964C948051A5623E3D9AEE2">
    <w:name w:val="BCADC62493964C948051A5623E3D9AEE2"/>
    <w:rsid w:val="001863B4"/>
    <w:rPr>
      <w:rFonts w:eastAsiaTheme="minorHAnsi"/>
      <w:lang w:eastAsia="en-US"/>
    </w:rPr>
  </w:style>
  <w:style w:type="paragraph" w:customStyle="1" w:styleId="8D6F61E4A9AD4A1C940CBD89EA2D95072">
    <w:name w:val="8D6F61E4A9AD4A1C940CBD89EA2D95072"/>
    <w:rsid w:val="001863B4"/>
    <w:rPr>
      <w:rFonts w:eastAsiaTheme="minorHAnsi"/>
      <w:lang w:eastAsia="en-US"/>
    </w:rPr>
  </w:style>
  <w:style w:type="paragraph" w:customStyle="1" w:styleId="A95BD350A2134DDF9E9948106A0902782">
    <w:name w:val="A95BD350A2134DDF9E9948106A0902782"/>
    <w:rsid w:val="001863B4"/>
    <w:rPr>
      <w:rFonts w:eastAsiaTheme="minorHAnsi"/>
      <w:lang w:eastAsia="en-US"/>
    </w:rPr>
  </w:style>
  <w:style w:type="paragraph" w:customStyle="1" w:styleId="B41D27F02BBE49119E9F548AFFE249962">
    <w:name w:val="B41D27F02BBE49119E9F548AFFE249962"/>
    <w:rsid w:val="001863B4"/>
    <w:rPr>
      <w:rFonts w:eastAsiaTheme="minorHAnsi"/>
      <w:lang w:eastAsia="en-US"/>
    </w:rPr>
  </w:style>
  <w:style w:type="paragraph" w:customStyle="1" w:styleId="6142298B8D894C7A9CE48BA52F2B0BD32">
    <w:name w:val="6142298B8D894C7A9CE48BA52F2B0BD32"/>
    <w:rsid w:val="001863B4"/>
    <w:rPr>
      <w:rFonts w:eastAsiaTheme="minorHAnsi"/>
      <w:lang w:eastAsia="en-US"/>
    </w:rPr>
  </w:style>
  <w:style w:type="paragraph" w:customStyle="1" w:styleId="65C1E57D83684853BE828897895B779A2">
    <w:name w:val="65C1E57D83684853BE828897895B779A2"/>
    <w:rsid w:val="001863B4"/>
    <w:rPr>
      <w:rFonts w:eastAsiaTheme="minorHAnsi"/>
      <w:lang w:eastAsia="en-US"/>
    </w:rPr>
  </w:style>
  <w:style w:type="paragraph" w:customStyle="1" w:styleId="54F5A124FC5847DDA855A1178CD7325D2">
    <w:name w:val="54F5A124FC5847DDA855A1178CD7325D2"/>
    <w:rsid w:val="001863B4"/>
    <w:rPr>
      <w:rFonts w:eastAsiaTheme="minorHAnsi"/>
      <w:lang w:eastAsia="en-US"/>
    </w:rPr>
  </w:style>
  <w:style w:type="paragraph" w:customStyle="1" w:styleId="28425B3F887A4824B11C82451B6E45AB2">
    <w:name w:val="28425B3F887A4824B11C82451B6E45AB2"/>
    <w:rsid w:val="001863B4"/>
    <w:rPr>
      <w:rFonts w:eastAsiaTheme="minorHAnsi"/>
      <w:lang w:eastAsia="en-US"/>
    </w:rPr>
  </w:style>
  <w:style w:type="paragraph" w:customStyle="1" w:styleId="038947488A8A4120AA3CCC427F8A58CE2">
    <w:name w:val="038947488A8A4120AA3CCC427F8A58CE2"/>
    <w:rsid w:val="001863B4"/>
    <w:rPr>
      <w:rFonts w:eastAsiaTheme="minorHAnsi"/>
      <w:lang w:eastAsia="en-US"/>
    </w:rPr>
  </w:style>
  <w:style w:type="paragraph" w:customStyle="1" w:styleId="B52A863B9BB34F5F87C8574EEB616C442">
    <w:name w:val="B52A863B9BB34F5F87C8574EEB616C442"/>
    <w:rsid w:val="001863B4"/>
    <w:rPr>
      <w:rFonts w:eastAsiaTheme="minorHAnsi"/>
      <w:lang w:eastAsia="en-US"/>
    </w:rPr>
  </w:style>
  <w:style w:type="paragraph" w:customStyle="1" w:styleId="FD84288B60974543AF51CCB6504A2D021">
    <w:name w:val="FD84288B60974543AF51CCB6504A2D021"/>
    <w:rsid w:val="001863B4"/>
    <w:rPr>
      <w:rFonts w:eastAsiaTheme="minorHAnsi"/>
      <w:lang w:eastAsia="en-US"/>
    </w:rPr>
  </w:style>
  <w:style w:type="paragraph" w:customStyle="1" w:styleId="2D3ACC6FAE064D6CA734C73F65CF0310">
    <w:name w:val="2D3ACC6FAE064D6CA734C73F65CF0310"/>
    <w:rsid w:val="001863B4"/>
    <w:rPr>
      <w:rFonts w:eastAsiaTheme="minorHAnsi"/>
      <w:lang w:eastAsia="en-US"/>
    </w:rPr>
  </w:style>
  <w:style w:type="paragraph" w:customStyle="1" w:styleId="5A67507DE18D42B4AB6AA41D6DD56E18">
    <w:name w:val="5A67507DE18D42B4AB6AA41D6DD56E18"/>
    <w:rsid w:val="001863B4"/>
    <w:rPr>
      <w:rFonts w:eastAsiaTheme="minorHAnsi"/>
      <w:lang w:eastAsia="en-US"/>
    </w:rPr>
  </w:style>
  <w:style w:type="paragraph" w:customStyle="1" w:styleId="49A7FAA58DBA4AC393B4E91CC11E75BB">
    <w:name w:val="49A7FAA58DBA4AC393B4E91CC11E75BB"/>
    <w:rsid w:val="001863B4"/>
    <w:rPr>
      <w:rFonts w:eastAsiaTheme="minorHAnsi"/>
      <w:lang w:eastAsia="en-US"/>
    </w:rPr>
  </w:style>
  <w:style w:type="paragraph" w:customStyle="1" w:styleId="9A24E363EA874088B969DA4C4217CA55">
    <w:name w:val="9A24E363EA874088B969DA4C4217CA55"/>
    <w:rsid w:val="001863B4"/>
    <w:rPr>
      <w:rFonts w:eastAsiaTheme="minorHAnsi"/>
      <w:lang w:eastAsia="en-US"/>
    </w:rPr>
  </w:style>
  <w:style w:type="paragraph" w:customStyle="1" w:styleId="89B3524ABD25480B9362B976010F09E8">
    <w:name w:val="89B3524ABD25480B9362B976010F09E8"/>
    <w:rsid w:val="001863B4"/>
    <w:rPr>
      <w:rFonts w:eastAsiaTheme="minorHAnsi"/>
      <w:lang w:eastAsia="en-US"/>
    </w:rPr>
  </w:style>
  <w:style w:type="paragraph" w:customStyle="1" w:styleId="41F1A19393D54052AB1821B0B22C3EA4">
    <w:name w:val="41F1A19393D54052AB1821B0B22C3EA4"/>
    <w:rsid w:val="001863B4"/>
    <w:rPr>
      <w:rFonts w:eastAsiaTheme="minorHAnsi"/>
      <w:lang w:eastAsia="en-US"/>
    </w:rPr>
  </w:style>
  <w:style w:type="paragraph" w:customStyle="1" w:styleId="6B99A5DCCAC146B784D59D524A6E994D">
    <w:name w:val="6B99A5DCCAC146B784D59D524A6E994D"/>
    <w:rsid w:val="001863B4"/>
    <w:rPr>
      <w:rFonts w:eastAsiaTheme="minorHAnsi"/>
      <w:lang w:eastAsia="en-US"/>
    </w:rPr>
  </w:style>
  <w:style w:type="paragraph" w:customStyle="1" w:styleId="172B33A8CF234052AA6658C22E44C3A9">
    <w:name w:val="172B33A8CF234052AA6658C22E44C3A9"/>
    <w:rsid w:val="001863B4"/>
    <w:rPr>
      <w:rFonts w:eastAsiaTheme="minorHAnsi"/>
      <w:lang w:eastAsia="en-US"/>
    </w:rPr>
  </w:style>
  <w:style w:type="paragraph" w:customStyle="1" w:styleId="FB84DBBA23334E8DB53BBD811F340974">
    <w:name w:val="FB84DBBA23334E8DB53BBD811F340974"/>
    <w:rsid w:val="001863B4"/>
    <w:rPr>
      <w:rFonts w:eastAsiaTheme="minorHAnsi"/>
      <w:lang w:eastAsia="en-US"/>
    </w:rPr>
  </w:style>
  <w:style w:type="paragraph" w:customStyle="1" w:styleId="96AC583CF11B4030BD835B3B5BE8AB6B">
    <w:name w:val="96AC583CF11B4030BD835B3B5BE8AB6B"/>
    <w:rsid w:val="001863B4"/>
    <w:rPr>
      <w:rFonts w:eastAsiaTheme="minorHAnsi"/>
      <w:lang w:eastAsia="en-US"/>
    </w:rPr>
  </w:style>
  <w:style w:type="paragraph" w:customStyle="1" w:styleId="FE711FA698D84C30877E1404621744B4">
    <w:name w:val="FE711FA698D84C30877E1404621744B4"/>
    <w:rsid w:val="001863B4"/>
    <w:rPr>
      <w:rFonts w:eastAsiaTheme="minorHAnsi"/>
      <w:lang w:eastAsia="en-US"/>
    </w:rPr>
  </w:style>
  <w:style w:type="paragraph" w:customStyle="1" w:styleId="E1A1FAD757654D18AA9CCDB322CF0F10">
    <w:name w:val="E1A1FAD757654D18AA9CCDB322CF0F10"/>
    <w:rsid w:val="001863B4"/>
    <w:rPr>
      <w:rFonts w:eastAsiaTheme="minorHAnsi"/>
      <w:lang w:eastAsia="en-US"/>
    </w:rPr>
  </w:style>
  <w:style w:type="paragraph" w:customStyle="1" w:styleId="A2B4749B2D1245E9A0B3021B0B9150B4">
    <w:name w:val="A2B4749B2D1245E9A0B3021B0B9150B4"/>
    <w:rsid w:val="001863B4"/>
    <w:rPr>
      <w:rFonts w:eastAsiaTheme="minorHAnsi"/>
      <w:lang w:eastAsia="en-US"/>
    </w:rPr>
  </w:style>
  <w:style w:type="paragraph" w:customStyle="1" w:styleId="19755EBCB671494BAAC166C4DF159C58">
    <w:name w:val="19755EBCB671494BAAC166C4DF159C58"/>
    <w:rsid w:val="001863B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8EF3BC25.dotm</Template>
  <TotalTime>0</TotalTime>
  <Pages>7</Pages>
  <Words>1816</Words>
  <Characters>9628</Characters>
  <Application>Microsoft Office Word</Application>
  <DocSecurity>4</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2016-08-18T13:44:00Z</dcterms:created>
  <dcterms:modified xsi:type="dcterms:W3CDTF">2016-08-18T13:44:00Z</dcterms:modified>
</cp:coreProperties>
</file>