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58A9" w14:textId="77777777" w:rsidR="009D190D" w:rsidRDefault="00742801">
      <w:pPr>
        <w:spacing w:before="98"/>
        <w:ind w:left="110"/>
        <w:rPr>
          <w:sz w:val="19"/>
        </w:rPr>
      </w:pPr>
      <w:r>
        <w:rPr>
          <w:sz w:val="19"/>
        </w:rPr>
        <w:t>L</w:t>
      </w:r>
      <w:r>
        <w:rPr>
          <w:spacing w:val="8"/>
          <w:sz w:val="19"/>
        </w:rPr>
        <w:t xml:space="preserve"> </w:t>
      </w:r>
      <w:r>
        <w:rPr>
          <w:spacing w:val="-4"/>
          <w:w w:val="95"/>
          <w:sz w:val="19"/>
        </w:rPr>
        <w:t>31/16</w:t>
      </w:r>
    </w:p>
    <w:p w14:paraId="039A0205" w14:textId="77777777" w:rsidR="009D190D" w:rsidRDefault="00742801">
      <w:pPr>
        <w:spacing w:before="98"/>
        <w:ind w:left="110"/>
        <w:rPr>
          <w:sz w:val="19"/>
        </w:rPr>
      </w:pPr>
      <w:r>
        <w:br w:type="column"/>
      </w:r>
      <w:r>
        <w:rPr>
          <w:w w:val="95"/>
          <w:sz w:val="19"/>
        </w:rPr>
        <w:t>Official</w:t>
      </w:r>
      <w:r>
        <w:rPr>
          <w:spacing w:val="6"/>
          <w:sz w:val="19"/>
        </w:rPr>
        <w:t xml:space="preserve"> </w:t>
      </w:r>
      <w:r>
        <w:rPr>
          <w:w w:val="95"/>
          <w:sz w:val="19"/>
        </w:rPr>
        <w:t>Journal</w:t>
      </w:r>
      <w:r>
        <w:rPr>
          <w:spacing w:val="8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9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6"/>
          <w:sz w:val="19"/>
        </w:rPr>
        <w:t xml:space="preserve"> </w:t>
      </w:r>
      <w:r>
        <w:rPr>
          <w:w w:val="95"/>
          <w:sz w:val="19"/>
        </w:rPr>
        <w:t>European</w:t>
      </w:r>
      <w:r>
        <w:rPr>
          <w:spacing w:val="8"/>
          <w:sz w:val="19"/>
        </w:rPr>
        <w:t xml:space="preserve"> </w:t>
      </w:r>
      <w:r>
        <w:rPr>
          <w:spacing w:val="-2"/>
          <w:w w:val="95"/>
          <w:sz w:val="19"/>
        </w:rPr>
        <w:t>Union</w:t>
      </w:r>
    </w:p>
    <w:p w14:paraId="464C3D40" w14:textId="77777777" w:rsidR="009D190D" w:rsidRDefault="00742801">
      <w:pPr>
        <w:spacing w:before="98"/>
        <w:ind w:left="110"/>
        <w:rPr>
          <w:sz w:val="19"/>
        </w:rPr>
      </w:pPr>
      <w:r>
        <w:br w:type="column"/>
      </w:r>
      <w:r>
        <w:rPr>
          <w:spacing w:val="-2"/>
          <w:sz w:val="19"/>
        </w:rPr>
        <w:t>14.2.2022</w:t>
      </w:r>
    </w:p>
    <w:p w14:paraId="75D6AC5E" w14:textId="77777777" w:rsidR="009D190D" w:rsidRDefault="009D190D">
      <w:pPr>
        <w:rPr>
          <w:sz w:val="19"/>
        </w:rPr>
        <w:sectPr w:rsidR="009D190D">
          <w:type w:val="continuous"/>
          <w:pgSz w:w="11910" w:h="16840"/>
          <w:pgMar w:top="880" w:right="740" w:bottom="280" w:left="740" w:header="720" w:footer="720" w:gutter="0"/>
          <w:cols w:num="3" w:space="720" w:equalWidth="0">
            <w:col w:w="770" w:space="2836"/>
            <w:col w:w="3144" w:space="2655"/>
            <w:col w:w="1025"/>
          </w:cols>
        </w:sectPr>
      </w:pPr>
    </w:p>
    <w:p w14:paraId="479F9679" w14:textId="77777777" w:rsidR="009D190D" w:rsidRDefault="009D190D">
      <w:pPr>
        <w:spacing w:before="2"/>
        <w:rPr>
          <w:sz w:val="6"/>
        </w:rPr>
      </w:pPr>
    </w:p>
    <w:p w14:paraId="505C7167" w14:textId="103BB080" w:rsidR="009D190D" w:rsidRDefault="00B20562">
      <w:pPr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85EEA1" wp14:editId="67B119E7">
                <wp:extent cx="6480175" cy="6350"/>
                <wp:effectExtent l="0" t="0" r="0" b="381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0"/>
                          <a:chOff x="0" y="0"/>
                          <a:chExt cx="10205" cy="10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24DE9" id="docshapegroup1" o:spid="_x0000_s1026" style="width:510.25pt;height:.5pt;mso-position-horizontal-relative:char;mso-position-vertical-relative:line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">
                <v:rect id="docshape2" o:spid="_x0000_s1027" style="position:absolute;width:1020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5776745" w14:textId="77777777" w:rsidR="009D190D" w:rsidRDefault="009D190D">
      <w:pPr>
        <w:rPr>
          <w:sz w:val="20"/>
        </w:rPr>
      </w:pPr>
    </w:p>
    <w:p w14:paraId="50C1764A" w14:textId="77777777" w:rsidR="009D190D" w:rsidRDefault="009D190D">
      <w:pPr>
        <w:spacing w:before="10"/>
        <w:rPr>
          <w:sz w:val="18"/>
        </w:rPr>
      </w:pPr>
    </w:p>
    <w:p w14:paraId="28E3E5E0" w14:textId="01DCBC28" w:rsidR="009D190D" w:rsidRDefault="00B20562">
      <w:pPr>
        <w:ind w:left="1269" w:right="1269"/>
        <w:jc w:val="center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0205B46" wp14:editId="7DF02C34">
                <wp:simplePos x="0" y="0"/>
                <wp:positionH relativeFrom="page">
                  <wp:posOffset>1437005</wp:posOffset>
                </wp:positionH>
                <wp:positionV relativeFrom="paragraph">
                  <wp:posOffset>-495300</wp:posOffset>
                </wp:positionV>
                <wp:extent cx="294640" cy="132715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132715"/>
                        </a:xfrm>
                        <a:prstGeom prst="rect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A5C88" w14:textId="77777777" w:rsidR="009D190D" w:rsidRDefault="00742801">
                            <w:pPr>
                              <w:spacing w:line="198" w:lineRule="exact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05B46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113.15pt;margin-top:-39pt;width:23.2pt;height:10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" filled="f" strokeweight=".17569mm">
                <v:textbox inset="0,0,0,0">
                  <w:txbxContent>
                    <w:p w14:paraId="145A5C88" w14:textId="77777777" w:rsidR="009D190D" w:rsidRDefault="00742801">
                      <w:pPr>
                        <w:spacing w:line="198" w:lineRule="exact"/>
                        <w:ind w:left="122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2801">
        <w:rPr>
          <w:i/>
          <w:sz w:val="17"/>
        </w:rPr>
        <w:t>ANNEX</w:t>
      </w:r>
      <w:r w:rsidR="00742801">
        <w:rPr>
          <w:i/>
          <w:spacing w:val="28"/>
          <w:sz w:val="17"/>
        </w:rPr>
        <w:t xml:space="preserve"> </w:t>
      </w:r>
      <w:r w:rsidR="00742801">
        <w:rPr>
          <w:i/>
          <w:spacing w:val="-5"/>
          <w:sz w:val="17"/>
        </w:rPr>
        <w:t>IV</w:t>
      </w:r>
    </w:p>
    <w:p w14:paraId="49F698EB" w14:textId="77777777" w:rsidR="009D190D" w:rsidRDefault="009D190D">
      <w:pPr>
        <w:spacing w:before="7"/>
        <w:rPr>
          <w:i/>
          <w:sz w:val="16"/>
        </w:rPr>
      </w:pPr>
    </w:p>
    <w:p w14:paraId="14554158" w14:textId="77777777" w:rsidR="009D190D" w:rsidRDefault="00742801">
      <w:pPr>
        <w:pStyle w:val="Brdtext"/>
        <w:spacing w:line="223" w:lineRule="auto"/>
        <w:ind w:left="1270" w:right="1269"/>
        <w:jc w:val="center"/>
      </w:pPr>
      <w:r>
        <w:rPr>
          <w:w w:val="95"/>
        </w:rPr>
        <w:t>Form</w:t>
      </w:r>
      <w:r>
        <w:rPr>
          <w:spacing w:val="-6"/>
          <w:w w:val="95"/>
        </w:rPr>
        <w:t xml:space="preserve"> </w:t>
      </w:r>
      <w:r>
        <w:rPr>
          <w:w w:val="95"/>
        </w:rPr>
        <w:t>for the</w:t>
      </w:r>
      <w:r>
        <w:rPr>
          <w:spacing w:val="-5"/>
          <w:w w:val="95"/>
        </w:rPr>
        <w:t xml:space="preserve"> </w:t>
      </w:r>
      <w:r>
        <w:rPr>
          <w:w w:val="95"/>
        </w:rPr>
        <w:t>notification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change</w:t>
      </w:r>
      <w:r>
        <w:rPr>
          <w:spacing w:val="-5"/>
          <w:w w:val="95"/>
        </w:rPr>
        <w:t xml:space="preserve"> </w:t>
      </w:r>
      <w:r>
        <w:rPr>
          <w:w w:val="95"/>
        </w:rPr>
        <w:t>which</w:t>
      </w:r>
      <w:r>
        <w:rPr>
          <w:spacing w:val="-5"/>
          <w:w w:val="95"/>
        </w:rPr>
        <w:t xml:space="preserve"> </w:t>
      </w:r>
      <w:r>
        <w:rPr>
          <w:w w:val="95"/>
        </w:rPr>
        <w:t>concerns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planned</w:t>
      </w:r>
      <w:r>
        <w:rPr>
          <w:spacing w:val="-5"/>
          <w:w w:val="95"/>
        </w:rPr>
        <w:t xml:space="preserve"> </w:t>
      </w:r>
      <w:r>
        <w:rPr>
          <w:w w:val="95"/>
        </w:rPr>
        <w:t>termination</w:t>
      </w:r>
      <w:r>
        <w:rPr>
          <w:spacing w:val="-6"/>
          <w:w w:val="95"/>
        </w:rPr>
        <w:t xml:space="preserve"> </w:t>
      </w:r>
      <w:r>
        <w:rPr>
          <w:w w:val="95"/>
        </w:rPr>
        <w:t>of the</w:t>
      </w:r>
      <w:r>
        <w:rPr>
          <w:spacing w:val="-5"/>
          <w:w w:val="95"/>
        </w:rPr>
        <w:t xml:space="preserve"> </w:t>
      </w:r>
      <w:r>
        <w:rPr>
          <w:w w:val="95"/>
        </w:rPr>
        <w:t>operation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a </w:t>
      </w:r>
      <w:r>
        <w:rPr>
          <w:spacing w:val="-2"/>
        </w:rPr>
        <w:t>branch</w:t>
      </w:r>
    </w:p>
    <w:p w14:paraId="25B89BDF" w14:textId="77777777" w:rsidR="009D190D" w:rsidRDefault="009D190D">
      <w:pPr>
        <w:pStyle w:val="Brdtext"/>
        <w:spacing w:before="5"/>
        <w:rPr>
          <w:sz w:val="16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7505"/>
      </w:tblGrid>
      <w:tr w:rsidR="009D190D" w14:paraId="623EF45D" w14:textId="77777777">
        <w:trPr>
          <w:trHeight w:val="289"/>
        </w:trPr>
        <w:tc>
          <w:tcPr>
            <w:tcW w:w="7505" w:type="dxa"/>
          </w:tcPr>
          <w:p w14:paraId="364077C1" w14:textId="77777777" w:rsidR="009D190D" w:rsidRDefault="00742801"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90"/>
                <w:sz w:val="19"/>
              </w:rPr>
              <w:t>Name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contact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credit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institution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branch:</w:t>
            </w:r>
          </w:p>
        </w:tc>
      </w:tr>
      <w:tr w:rsidR="009D190D" w:rsidRPr="00151356" w14:paraId="18D6F2D3" w14:textId="77777777">
        <w:trPr>
          <w:trHeight w:val="348"/>
        </w:trPr>
        <w:tc>
          <w:tcPr>
            <w:tcW w:w="7505" w:type="dxa"/>
          </w:tcPr>
          <w:p w14:paraId="2431780B" w14:textId="323A8D35" w:rsidR="009D190D" w:rsidRPr="00B8144F" w:rsidRDefault="00742801">
            <w:pPr>
              <w:pStyle w:val="TableParagraph"/>
              <w:rPr>
                <w:sz w:val="19"/>
                <w:lang w:val="sv-SE"/>
              </w:rPr>
            </w:pPr>
            <w:r w:rsidRPr="00B8144F">
              <w:rPr>
                <w:w w:val="90"/>
                <w:sz w:val="19"/>
                <w:lang w:val="sv-SE"/>
              </w:rPr>
              <w:t>Telephone</w:t>
            </w:r>
            <w:r w:rsidRPr="00B8144F">
              <w:rPr>
                <w:spacing w:val="-1"/>
                <w:sz w:val="19"/>
                <w:lang w:val="sv-SE"/>
              </w:rPr>
              <w:t xml:space="preserve"> </w:t>
            </w:r>
            <w:r w:rsidRPr="00B8144F">
              <w:rPr>
                <w:spacing w:val="-2"/>
                <w:sz w:val="19"/>
                <w:lang w:val="sv-SE"/>
              </w:rPr>
              <w:t>number:</w:t>
            </w:r>
            <w:r w:rsidR="00B8144F" w:rsidRPr="00B8144F">
              <w:rPr>
                <w:spacing w:val="-2"/>
                <w:sz w:val="19"/>
                <w:lang w:val="sv-SE"/>
              </w:rPr>
              <w:t xml:space="preserve"> </w:t>
            </w:r>
            <w:sdt>
              <w:sdtPr>
                <w:rPr>
                  <w:spacing w:val="-2"/>
                  <w:sz w:val="19"/>
                </w:rPr>
                <w:id w:val="15742441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8144F" w:rsidRPr="00B8144F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</w:tc>
      </w:tr>
      <w:tr w:rsidR="009D190D" w:rsidRPr="00151356" w14:paraId="4E18EBE9" w14:textId="77777777">
        <w:trPr>
          <w:trHeight w:val="522"/>
        </w:trPr>
        <w:tc>
          <w:tcPr>
            <w:tcW w:w="7505" w:type="dxa"/>
          </w:tcPr>
          <w:p w14:paraId="092E3E4E" w14:textId="30626275" w:rsidR="009D190D" w:rsidRPr="00B8144F" w:rsidRDefault="00742801">
            <w:pPr>
              <w:pStyle w:val="TableParagraph"/>
              <w:rPr>
                <w:sz w:val="19"/>
                <w:lang w:val="sv-SE"/>
              </w:rPr>
            </w:pPr>
            <w:r w:rsidRPr="00B8144F">
              <w:rPr>
                <w:spacing w:val="-2"/>
                <w:sz w:val="19"/>
                <w:lang w:val="sv-SE"/>
              </w:rPr>
              <w:t>Email:</w:t>
            </w:r>
            <w:r w:rsidR="00B8144F" w:rsidRPr="00B8144F">
              <w:rPr>
                <w:spacing w:val="-2"/>
                <w:sz w:val="19"/>
                <w:lang w:val="sv-SE"/>
              </w:rPr>
              <w:t xml:space="preserve"> </w:t>
            </w:r>
            <w:sdt>
              <w:sdtPr>
                <w:rPr>
                  <w:spacing w:val="-2"/>
                  <w:sz w:val="19"/>
                </w:rPr>
                <w:id w:val="-1615544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8144F" w:rsidRPr="00B8144F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</w:tc>
      </w:tr>
      <w:tr w:rsidR="009D190D" w14:paraId="261D1258" w14:textId="77777777">
        <w:trPr>
          <w:trHeight w:val="522"/>
        </w:trPr>
        <w:tc>
          <w:tcPr>
            <w:tcW w:w="7505" w:type="dxa"/>
          </w:tcPr>
          <w:p w14:paraId="2D1F1E9D" w14:textId="77777777" w:rsidR="009D190D" w:rsidRPr="00B8144F" w:rsidRDefault="009D190D">
            <w:pPr>
              <w:pStyle w:val="TableParagraph"/>
              <w:spacing w:before="5"/>
              <w:ind w:left="0"/>
              <w:rPr>
                <w:rFonts w:ascii="Book Antiqua"/>
                <w:b/>
                <w:sz w:val="19"/>
                <w:lang w:val="sv-SE"/>
              </w:rPr>
            </w:pPr>
          </w:p>
          <w:p w14:paraId="1DE64621" w14:textId="0BED907E" w:rsidR="009D190D" w:rsidRDefault="00742801">
            <w:pPr>
              <w:pStyle w:val="TableParagraph"/>
              <w:spacing w:before="0"/>
              <w:rPr>
                <w:sz w:val="19"/>
              </w:rPr>
            </w:pPr>
            <w:r>
              <w:rPr>
                <w:w w:val="90"/>
                <w:sz w:val="19"/>
              </w:rPr>
              <w:t>Address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competent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home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State:</w:t>
            </w:r>
            <w:r w:rsidR="00B8144F">
              <w:rPr>
                <w:spacing w:val="-2"/>
                <w:w w:val="90"/>
                <w:sz w:val="19"/>
              </w:rPr>
              <w:t xml:space="preserve"> </w:t>
            </w:r>
            <w:sdt>
              <w:sdtPr>
                <w:rPr>
                  <w:spacing w:val="-2"/>
                  <w:w w:val="90"/>
                  <w:sz w:val="19"/>
                </w:rPr>
                <w:id w:val="-171608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8144F" w:rsidRPr="0091609B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9D190D" w14:paraId="1CB07BF3" w14:textId="77777777">
        <w:trPr>
          <w:trHeight w:val="521"/>
        </w:trPr>
        <w:tc>
          <w:tcPr>
            <w:tcW w:w="7505" w:type="dxa"/>
          </w:tcPr>
          <w:p w14:paraId="44556FD8" w14:textId="3EC66EB3" w:rsidR="009D190D" w:rsidRDefault="00742801">
            <w:pPr>
              <w:pStyle w:val="TableParagraph"/>
              <w:rPr>
                <w:sz w:val="19"/>
              </w:rPr>
            </w:pPr>
            <w:r>
              <w:rPr>
                <w:w w:val="90"/>
                <w:sz w:val="19"/>
              </w:rPr>
              <w:t>Address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competent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host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State:</w:t>
            </w:r>
            <w:r w:rsidR="00B8144F">
              <w:rPr>
                <w:spacing w:val="-2"/>
                <w:w w:val="90"/>
                <w:sz w:val="19"/>
              </w:rPr>
              <w:t xml:space="preserve"> </w:t>
            </w:r>
            <w:sdt>
              <w:sdtPr>
                <w:rPr>
                  <w:spacing w:val="-2"/>
                  <w:w w:val="90"/>
                  <w:sz w:val="19"/>
                </w:rPr>
                <w:id w:val="13885364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8144F" w:rsidRPr="0091609B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9D190D" w:rsidRPr="00151356" w14:paraId="34767294" w14:textId="77777777">
        <w:trPr>
          <w:trHeight w:val="521"/>
        </w:trPr>
        <w:tc>
          <w:tcPr>
            <w:tcW w:w="7505" w:type="dxa"/>
          </w:tcPr>
          <w:p w14:paraId="398FE1E2" w14:textId="77777777" w:rsidR="009D190D" w:rsidRDefault="009D190D">
            <w:pPr>
              <w:pStyle w:val="TableParagraph"/>
              <w:spacing w:before="5"/>
              <w:ind w:left="0"/>
              <w:rPr>
                <w:rFonts w:ascii="Book Antiqua"/>
                <w:b/>
                <w:sz w:val="19"/>
              </w:rPr>
            </w:pPr>
          </w:p>
          <w:p w14:paraId="5FD97550" w14:textId="7D31C435" w:rsidR="009D190D" w:rsidRPr="00B8144F" w:rsidRDefault="00742801">
            <w:pPr>
              <w:pStyle w:val="TableParagraph"/>
              <w:spacing w:before="0"/>
              <w:ind w:left="0" w:right="589"/>
              <w:jc w:val="right"/>
              <w:rPr>
                <w:sz w:val="19"/>
                <w:lang w:val="sv-SE"/>
              </w:rPr>
            </w:pPr>
            <w:r w:rsidRPr="00B8144F">
              <w:rPr>
                <w:spacing w:val="-2"/>
                <w:sz w:val="19"/>
                <w:lang w:val="sv-SE"/>
              </w:rPr>
              <w:t>[Date]</w:t>
            </w:r>
            <w:r w:rsidR="00B8144F" w:rsidRPr="00B8144F">
              <w:rPr>
                <w:spacing w:val="-2"/>
                <w:sz w:val="19"/>
                <w:lang w:val="sv-SE"/>
              </w:rPr>
              <w:t xml:space="preserve"> </w:t>
            </w:r>
            <w:sdt>
              <w:sdtPr>
                <w:rPr>
                  <w:spacing w:val="-2"/>
                  <w:sz w:val="19"/>
                </w:rPr>
                <w:id w:val="1594667032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B8144F" w:rsidRPr="00B8144F">
                  <w:rPr>
                    <w:rStyle w:val="Platshllartext"/>
                    <w:lang w:val="sv-SE"/>
                  </w:rPr>
                  <w:t>Klicka eller tryck här för att ange datum.</w:t>
                </w:r>
              </w:sdtContent>
            </w:sdt>
          </w:p>
        </w:tc>
      </w:tr>
      <w:tr w:rsidR="009D190D" w:rsidRPr="00151356" w14:paraId="57E95D52" w14:textId="77777777">
        <w:trPr>
          <w:trHeight w:val="696"/>
        </w:trPr>
        <w:tc>
          <w:tcPr>
            <w:tcW w:w="7505" w:type="dxa"/>
          </w:tcPr>
          <w:p w14:paraId="3F165C8D" w14:textId="142BE42A" w:rsidR="009D190D" w:rsidRPr="00B8144F" w:rsidRDefault="00742801">
            <w:pPr>
              <w:pStyle w:val="TableParagraph"/>
              <w:spacing w:before="62"/>
              <w:ind w:left="0" w:right="600"/>
              <w:jc w:val="right"/>
              <w:rPr>
                <w:rFonts w:ascii="Book Antiqua"/>
                <w:b/>
                <w:sz w:val="19"/>
                <w:lang w:val="sv-SE"/>
              </w:rPr>
            </w:pPr>
            <w:r w:rsidRPr="00B8144F">
              <w:rPr>
                <w:rFonts w:ascii="Book Antiqua"/>
                <w:b/>
                <w:spacing w:val="-2"/>
                <w:sz w:val="19"/>
                <w:lang w:val="sv-SE"/>
              </w:rPr>
              <w:t>[Ref:]</w:t>
            </w:r>
            <w:r w:rsidR="00B8144F">
              <w:rPr>
                <w:rFonts w:ascii="Book Antiqua"/>
                <w:b/>
                <w:spacing w:val="-2"/>
                <w:sz w:val="19"/>
                <w:lang w:val="sv-SE"/>
              </w:rPr>
              <w:t xml:space="preserve"> </w:t>
            </w:r>
            <w:sdt>
              <w:sdtPr>
                <w:rPr>
                  <w:rFonts w:ascii="Book Antiqua"/>
                  <w:b/>
                  <w:spacing w:val="-2"/>
                  <w:sz w:val="19"/>
                  <w:lang w:val="sv-SE"/>
                </w:rPr>
                <w:id w:val="19607514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8144F" w:rsidRPr="00B8144F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</w:tc>
      </w:tr>
      <w:tr w:rsidR="009D190D" w14:paraId="6BB0048D" w14:textId="77777777">
        <w:trPr>
          <w:trHeight w:val="696"/>
        </w:trPr>
        <w:tc>
          <w:tcPr>
            <w:tcW w:w="7505" w:type="dxa"/>
          </w:tcPr>
          <w:p w14:paraId="2EADF34C" w14:textId="77777777" w:rsidR="009D190D" w:rsidRPr="00B8144F" w:rsidRDefault="009D190D">
            <w:pPr>
              <w:pStyle w:val="TableParagraph"/>
              <w:spacing w:before="0"/>
              <w:ind w:left="0"/>
              <w:rPr>
                <w:rFonts w:ascii="Book Antiqua"/>
                <w:b/>
                <w:lang w:val="sv-SE"/>
              </w:rPr>
            </w:pPr>
          </w:p>
          <w:p w14:paraId="625B82A6" w14:textId="77777777" w:rsidR="009D190D" w:rsidRDefault="00742801">
            <w:pPr>
              <w:pStyle w:val="TableParagraph"/>
              <w:spacing w:before="145"/>
              <w:rPr>
                <w:rFonts w:ascii="Book Antiqua"/>
                <w:b/>
                <w:sz w:val="19"/>
              </w:rPr>
            </w:pPr>
            <w:r>
              <w:rPr>
                <w:rFonts w:ascii="Book Antiqua"/>
                <w:b/>
                <w:w w:val="95"/>
                <w:sz w:val="19"/>
              </w:rPr>
              <w:t>Submission</w:t>
            </w:r>
            <w:r>
              <w:rPr>
                <w:rFonts w:ascii="Book Antiqua"/>
                <w:b/>
                <w:spacing w:val="-10"/>
                <w:w w:val="95"/>
                <w:sz w:val="19"/>
              </w:rPr>
              <w:t xml:space="preserve"> </w:t>
            </w:r>
            <w:r>
              <w:rPr>
                <w:rFonts w:ascii="Book Antiqua"/>
                <w:b/>
                <w:w w:val="95"/>
                <w:sz w:val="19"/>
              </w:rPr>
              <w:t>of</w:t>
            </w:r>
            <w:r>
              <w:rPr>
                <w:rFonts w:ascii="Book Antiqua"/>
                <w:b/>
                <w:spacing w:val="-8"/>
                <w:w w:val="95"/>
                <w:sz w:val="19"/>
              </w:rPr>
              <w:t xml:space="preserve"> </w:t>
            </w:r>
            <w:r>
              <w:rPr>
                <w:rFonts w:ascii="Book Antiqua"/>
                <w:b/>
                <w:w w:val="95"/>
                <w:sz w:val="19"/>
              </w:rPr>
              <w:t>a</w:t>
            </w:r>
            <w:r>
              <w:rPr>
                <w:rFonts w:ascii="Book Antiqua"/>
                <w:b/>
                <w:spacing w:val="-8"/>
                <w:w w:val="95"/>
                <w:sz w:val="19"/>
              </w:rPr>
              <w:t xml:space="preserve"> </w:t>
            </w:r>
            <w:r>
              <w:rPr>
                <w:rFonts w:ascii="Book Antiqua"/>
                <w:b/>
                <w:w w:val="95"/>
                <w:sz w:val="19"/>
              </w:rPr>
              <w:t>change</w:t>
            </w:r>
            <w:r>
              <w:rPr>
                <w:rFonts w:ascii="Book Antiqua"/>
                <w:b/>
                <w:spacing w:val="-8"/>
                <w:w w:val="95"/>
                <w:sz w:val="19"/>
              </w:rPr>
              <w:t xml:space="preserve"> </w:t>
            </w:r>
            <w:r>
              <w:rPr>
                <w:rFonts w:ascii="Book Antiqua"/>
                <w:b/>
                <w:w w:val="95"/>
                <w:sz w:val="19"/>
              </w:rPr>
              <w:t>which</w:t>
            </w:r>
            <w:r>
              <w:rPr>
                <w:rFonts w:ascii="Book Antiqua"/>
                <w:b/>
                <w:spacing w:val="-8"/>
                <w:w w:val="95"/>
                <w:sz w:val="19"/>
              </w:rPr>
              <w:t xml:space="preserve"> </w:t>
            </w:r>
            <w:r>
              <w:rPr>
                <w:rFonts w:ascii="Book Antiqua"/>
                <w:b/>
                <w:w w:val="95"/>
                <w:sz w:val="19"/>
              </w:rPr>
              <w:t>concerns</w:t>
            </w:r>
            <w:r>
              <w:rPr>
                <w:rFonts w:ascii="Book Antiqua"/>
                <w:b/>
                <w:spacing w:val="-9"/>
                <w:w w:val="95"/>
                <w:sz w:val="19"/>
              </w:rPr>
              <w:t xml:space="preserve"> </w:t>
            </w:r>
            <w:r>
              <w:rPr>
                <w:rFonts w:ascii="Book Antiqua"/>
                <w:b/>
                <w:w w:val="95"/>
                <w:sz w:val="19"/>
              </w:rPr>
              <w:t>a</w:t>
            </w:r>
            <w:r>
              <w:rPr>
                <w:rFonts w:ascii="Book Antiqua"/>
                <w:b/>
                <w:spacing w:val="-8"/>
                <w:w w:val="95"/>
                <w:sz w:val="19"/>
              </w:rPr>
              <w:t xml:space="preserve"> </w:t>
            </w:r>
            <w:r>
              <w:rPr>
                <w:rFonts w:ascii="Book Antiqua"/>
                <w:b/>
                <w:w w:val="95"/>
                <w:sz w:val="19"/>
              </w:rPr>
              <w:t>planned</w:t>
            </w:r>
            <w:r>
              <w:rPr>
                <w:rFonts w:ascii="Book Antiqua"/>
                <w:b/>
                <w:spacing w:val="-8"/>
                <w:w w:val="95"/>
                <w:sz w:val="19"/>
              </w:rPr>
              <w:t xml:space="preserve"> </w:t>
            </w:r>
            <w:r>
              <w:rPr>
                <w:rFonts w:ascii="Book Antiqua"/>
                <w:b/>
                <w:w w:val="95"/>
                <w:sz w:val="19"/>
              </w:rPr>
              <w:t>termination</w:t>
            </w:r>
            <w:r>
              <w:rPr>
                <w:rFonts w:ascii="Book Antiqua"/>
                <w:b/>
                <w:spacing w:val="-9"/>
                <w:w w:val="95"/>
                <w:sz w:val="19"/>
              </w:rPr>
              <w:t xml:space="preserve"> </w:t>
            </w:r>
            <w:r>
              <w:rPr>
                <w:rFonts w:ascii="Book Antiqua"/>
                <w:b/>
                <w:w w:val="95"/>
                <w:sz w:val="19"/>
              </w:rPr>
              <w:t>of</w:t>
            </w:r>
            <w:r>
              <w:rPr>
                <w:rFonts w:ascii="Book Antiqua"/>
                <w:b/>
                <w:spacing w:val="-4"/>
                <w:w w:val="95"/>
                <w:sz w:val="19"/>
              </w:rPr>
              <w:t xml:space="preserve"> </w:t>
            </w:r>
            <w:r>
              <w:rPr>
                <w:rFonts w:ascii="Book Antiqua"/>
                <w:b/>
                <w:w w:val="95"/>
                <w:sz w:val="19"/>
              </w:rPr>
              <w:t>the</w:t>
            </w:r>
            <w:r>
              <w:rPr>
                <w:rFonts w:ascii="Book Antiqua"/>
                <w:b/>
                <w:spacing w:val="-8"/>
                <w:w w:val="95"/>
                <w:sz w:val="19"/>
              </w:rPr>
              <w:t xml:space="preserve"> </w:t>
            </w:r>
            <w:r>
              <w:rPr>
                <w:rFonts w:ascii="Book Antiqua"/>
                <w:b/>
                <w:w w:val="95"/>
                <w:sz w:val="19"/>
              </w:rPr>
              <w:t>operation</w:t>
            </w:r>
            <w:r>
              <w:rPr>
                <w:rFonts w:ascii="Book Antiqua"/>
                <w:b/>
                <w:spacing w:val="-9"/>
                <w:w w:val="95"/>
                <w:sz w:val="19"/>
              </w:rPr>
              <w:t xml:space="preserve"> </w:t>
            </w:r>
            <w:r>
              <w:rPr>
                <w:rFonts w:ascii="Book Antiqua"/>
                <w:b/>
                <w:w w:val="95"/>
                <w:sz w:val="19"/>
              </w:rPr>
              <w:t>of</w:t>
            </w:r>
            <w:r>
              <w:rPr>
                <w:rFonts w:ascii="Book Antiqua"/>
                <w:b/>
                <w:spacing w:val="-8"/>
                <w:w w:val="95"/>
                <w:sz w:val="19"/>
              </w:rPr>
              <w:t xml:space="preserve"> </w:t>
            </w:r>
            <w:r>
              <w:rPr>
                <w:rFonts w:ascii="Book Antiqua"/>
                <w:b/>
                <w:w w:val="95"/>
                <w:sz w:val="19"/>
              </w:rPr>
              <w:t>a</w:t>
            </w:r>
            <w:r>
              <w:rPr>
                <w:rFonts w:ascii="Book Antiqua"/>
                <w:b/>
                <w:spacing w:val="-9"/>
                <w:w w:val="95"/>
                <w:sz w:val="19"/>
              </w:rPr>
              <w:t xml:space="preserve"> </w:t>
            </w:r>
            <w:r>
              <w:rPr>
                <w:rFonts w:ascii="Book Antiqua"/>
                <w:b/>
                <w:spacing w:val="-2"/>
                <w:w w:val="95"/>
                <w:sz w:val="19"/>
              </w:rPr>
              <w:t>branch</w:t>
            </w:r>
          </w:p>
        </w:tc>
      </w:tr>
      <w:tr w:rsidR="009D190D" w14:paraId="0112250F" w14:textId="77777777">
        <w:trPr>
          <w:trHeight w:val="348"/>
        </w:trPr>
        <w:tc>
          <w:tcPr>
            <w:tcW w:w="7505" w:type="dxa"/>
          </w:tcPr>
          <w:p w14:paraId="5AAB84CA" w14:textId="77777777" w:rsidR="009D190D" w:rsidRDefault="00742801">
            <w:pPr>
              <w:pStyle w:val="TableParagraph"/>
              <w:rPr>
                <w:sz w:val="19"/>
              </w:rPr>
            </w:pPr>
            <w:r>
              <w:rPr>
                <w:w w:val="90"/>
                <w:sz w:val="19"/>
              </w:rPr>
              <w:t>[The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notification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shall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contain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following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information:</w:t>
            </w:r>
          </w:p>
        </w:tc>
      </w:tr>
      <w:tr w:rsidR="009D190D" w:rsidRPr="00F11F87" w14:paraId="7F342B9A" w14:textId="77777777">
        <w:trPr>
          <w:trHeight w:val="561"/>
        </w:trPr>
        <w:tc>
          <w:tcPr>
            <w:tcW w:w="7505" w:type="dxa"/>
          </w:tcPr>
          <w:p w14:paraId="1DC9761D" w14:textId="77777777" w:rsidR="009D190D" w:rsidRDefault="00742801">
            <w:pPr>
              <w:pStyle w:val="TableParagraph"/>
              <w:spacing w:before="68" w:line="230" w:lineRule="auto"/>
              <w:ind w:left="333" w:right="1265" w:hanging="284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—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name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and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national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reference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credit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institution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as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available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 xml:space="preserve">credit institution register maintained by the </w:t>
            </w:r>
            <w:proofErr w:type="gramStart"/>
            <w:r>
              <w:rPr>
                <w:w w:val="95"/>
                <w:sz w:val="19"/>
              </w:rPr>
              <w:t>EBA;</w:t>
            </w:r>
            <w:proofErr w:type="gramEnd"/>
          </w:p>
          <w:sdt>
            <w:sdtPr>
              <w:rPr>
                <w:sz w:val="19"/>
              </w:rPr>
              <w:id w:val="-1497651184"/>
              <w:placeholder>
                <w:docPart w:val="DefaultPlaceholder_-1854013440"/>
              </w:placeholder>
              <w:showingPlcHdr/>
            </w:sdtPr>
            <w:sdtContent>
              <w:p w14:paraId="742ED98A" w14:textId="77777777" w:rsidR="00F11F87" w:rsidRDefault="00F11F87">
                <w:pPr>
                  <w:pStyle w:val="TableParagraph"/>
                  <w:spacing w:before="68" w:line="230" w:lineRule="auto"/>
                  <w:ind w:left="333" w:right="1265" w:hanging="284"/>
                  <w:rPr>
                    <w:sz w:val="19"/>
                  </w:rPr>
                </w:pPr>
                <w:r w:rsidRPr="00F11F87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3024649A" w14:textId="1929D075" w:rsidR="00F11F87" w:rsidRPr="00F11F87" w:rsidRDefault="00F11F87">
            <w:pPr>
              <w:pStyle w:val="TableParagraph"/>
              <w:spacing w:before="68" w:line="230" w:lineRule="auto"/>
              <w:ind w:left="333" w:right="1265" w:hanging="284"/>
              <w:rPr>
                <w:sz w:val="19"/>
                <w:lang w:val="sv-SE"/>
              </w:rPr>
            </w:pPr>
          </w:p>
        </w:tc>
      </w:tr>
      <w:tr w:rsidR="009D190D" w:rsidRPr="00F11F87" w14:paraId="4CB3653D" w14:textId="77777777">
        <w:trPr>
          <w:trHeight w:val="348"/>
        </w:trPr>
        <w:tc>
          <w:tcPr>
            <w:tcW w:w="7505" w:type="dxa"/>
          </w:tcPr>
          <w:p w14:paraId="50CDFDDF" w14:textId="77777777" w:rsidR="009D190D" w:rsidRDefault="00742801">
            <w:pPr>
              <w:pStyle w:val="TableParagraph"/>
              <w:rPr>
                <w:spacing w:val="-2"/>
                <w:w w:val="95"/>
                <w:sz w:val="19"/>
              </w:rPr>
            </w:pPr>
            <w:r>
              <w:rPr>
                <w:w w:val="95"/>
                <w:sz w:val="19"/>
              </w:rPr>
              <w:t>—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LEI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credit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19"/>
              </w:rPr>
              <w:t>institution;</w:t>
            </w:r>
            <w:proofErr w:type="gramEnd"/>
          </w:p>
          <w:sdt>
            <w:sdtPr>
              <w:rPr>
                <w:sz w:val="19"/>
              </w:rPr>
              <w:id w:val="843507012"/>
              <w:placeholder>
                <w:docPart w:val="DefaultPlaceholder_-1854013440"/>
              </w:placeholder>
              <w:showingPlcHdr/>
            </w:sdtPr>
            <w:sdtContent>
              <w:p w14:paraId="2A38E23C" w14:textId="77777777" w:rsidR="00F11F87" w:rsidRDefault="00F11F87">
                <w:pPr>
                  <w:pStyle w:val="TableParagraph"/>
                  <w:rPr>
                    <w:sz w:val="19"/>
                  </w:rPr>
                </w:pPr>
                <w:r w:rsidRPr="00F11F87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0F79BF7A" w14:textId="445C7673" w:rsidR="00F11F87" w:rsidRPr="00F11F87" w:rsidRDefault="00F11F87">
            <w:pPr>
              <w:pStyle w:val="TableParagraph"/>
              <w:rPr>
                <w:sz w:val="19"/>
                <w:lang w:val="sv-SE"/>
              </w:rPr>
            </w:pPr>
          </w:p>
        </w:tc>
      </w:tr>
      <w:tr w:rsidR="009D190D" w:rsidRPr="00F11F87" w14:paraId="3D8229A5" w14:textId="77777777">
        <w:trPr>
          <w:trHeight w:val="348"/>
        </w:trPr>
        <w:tc>
          <w:tcPr>
            <w:tcW w:w="7505" w:type="dxa"/>
          </w:tcPr>
          <w:p w14:paraId="5A0D9034" w14:textId="77777777" w:rsidR="009D190D" w:rsidRDefault="00742801">
            <w:pPr>
              <w:pStyle w:val="TableParagraph"/>
              <w:rPr>
                <w:spacing w:val="-2"/>
                <w:w w:val="95"/>
                <w:sz w:val="19"/>
              </w:rPr>
            </w:pPr>
            <w:r>
              <w:rPr>
                <w:w w:val="95"/>
                <w:sz w:val="19"/>
              </w:rPr>
              <w:t>—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name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branch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territory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host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Member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19"/>
              </w:rPr>
              <w:t>State;</w:t>
            </w:r>
            <w:proofErr w:type="gramEnd"/>
          </w:p>
          <w:sdt>
            <w:sdtPr>
              <w:rPr>
                <w:sz w:val="19"/>
              </w:rPr>
              <w:id w:val="969710323"/>
              <w:placeholder>
                <w:docPart w:val="DefaultPlaceholder_-1854013440"/>
              </w:placeholder>
              <w:showingPlcHdr/>
            </w:sdtPr>
            <w:sdtContent>
              <w:p w14:paraId="7179834B" w14:textId="77777777" w:rsidR="00F11F87" w:rsidRDefault="00F11F87">
                <w:pPr>
                  <w:pStyle w:val="TableParagraph"/>
                  <w:rPr>
                    <w:sz w:val="19"/>
                  </w:rPr>
                </w:pPr>
                <w:r w:rsidRPr="00F11F87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193FBEA9" w14:textId="634BE412" w:rsidR="00F11F87" w:rsidRPr="00F11F87" w:rsidRDefault="00F11F87">
            <w:pPr>
              <w:pStyle w:val="TableParagraph"/>
              <w:rPr>
                <w:sz w:val="19"/>
                <w:lang w:val="sv-SE"/>
              </w:rPr>
            </w:pPr>
          </w:p>
        </w:tc>
      </w:tr>
      <w:tr w:rsidR="009D190D" w:rsidRPr="00F11F87" w14:paraId="037120FB" w14:textId="77777777">
        <w:trPr>
          <w:trHeight w:val="561"/>
        </w:trPr>
        <w:tc>
          <w:tcPr>
            <w:tcW w:w="7505" w:type="dxa"/>
          </w:tcPr>
          <w:p w14:paraId="56D07A00" w14:textId="77777777" w:rsidR="009D190D" w:rsidRDefault="00742801">
            <w:pPr>
              <w:pStyle w:val="TableParagraph"/>
              <w:spacing w:before="68" w:line="230" w:lineRule="auto"/>
              <w:ind w:left="333" w:right="1265" w:hanging="284"/>
              <w:rPr>
                <w:sz w:val="19"/>
              </w:rPr>
            </w:pPr>
            <w:r>
              <w:rPr>
                <w:w w:val="90"/>
                <w:sz w:val="19"/>
              </w:rPr>
              <w:t>—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competent authorities responsible for the authorisation and supervision of the</w:t>
            </w:r>
            <w:r>
              <w:rPr>
                <w:sz w:val="19"/>
              </w:rPr>
              <w:t xml:space="preserve"> credit </w:t>
            </w:r>
            <w:proofErr w:type="gramStart"/>
            <w:r>
              <w:rPr>
                <w:sz w:val="19"/>
              </w:rPr>
              <w:t>institution;</w:t>
            </w:r>
            <w:proofErr w:type="gramEnd"/>
          </w:p>
          <w:sdt>
            <w:sdtPr>
              <w:rPr>
                <w:sz w:val="19"/>
              </w:rPr>
              <w:id w:val="1537389205"/>
              <w:placeholder>
                <w:docPart w:val="DefaultPlaceholder_-1854013440"/>
              </w:placeholder>
              <w:showingPlcHdr/>
            </w:sdtPr>
            <w:sdtContent>
              <w:p w14:paraId="13D49716" w14:textId="77777777" w:rsidR="00F11F87" w:rsidRDefault="00F11F87">
                <w:pPr>
                  <w:pStyle w:val="TableParagraph"/>
                  <w:spacing w:before="68" w:line="230" w:lineRule="auto"/>
                  <w:ind w:left="333" w:right="1265" w:hanging="284"/>
                  <w:rPr>
                    <w:sz w:val="19"/>
                  </w:rPr>
                </w:pPr>
                <w:r w:rsidRPr="00F11F87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45846706" w14:textId="5DAEBEA5" w:rsidR="00F11F87" w:rsidRPr="00F11F87" w:rsidRDefault="00F11F87">
            <w:pPr>
              <w:pStyle w:val="TableParagraph"/>
              <w:spacing w:before="68" w:line="230" w:lineRule="auto"/>
              <w:ind w:left="333" w:right="1265" w:hanging="284"/>
              <w:rPr>
                <w:sz w:val="19"/>
                <w:lang w:val="sv-SE"/>
              </w:rPr>
            </w:pPr>
          </w:p>
        </w:tc>
      </w:tr>
      <w:tr w:rsidR="009D190D" w:rsidRPr="00F11F87" w14:paraId="0F519774" w14:textId="77777777">
        <w:trPr>
          <w:trHeight w:val="774"/>
        </w:trPr>
        <w:tc>
          <w:tcPr>
            <w:tcW w:w="7505" w:type="dxa"/>
          </w:tcPr>
          <w:p w14:paraId="7F9B0ED6" w14:textId="77777777" w:rsidR="009D190D" w:rsidRDefault="00742801">
            <w:pPr>
              <w:pStyle w:val="TableParagraph"/>
              <w:spacing w:before="68" w:line="230" w:lineRule="auto"/>
              <w:ind w:left="333" w:right="1265" w:hanging="284"/>
              <w:jc w:val="both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—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statement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on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the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credit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institution’s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intention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to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terminate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the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operation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of 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branch in the territory of the host Member State and the date by which the ter­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mination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effective;</w:t>
            </w:r>
            <w:proofErr w:type="gramEnd"/>
          </w:p>
          <w:sdt>
            <w:sdtPr>
              <w:rPr>
                <w:sz w:val="19"/>
              </w:rPr>
              <w:id w:val="-212427504"/>
              <w:placeholder>
                <w:docPart w:val="DefaultPlaceholder_-1854013440"/>
              </w:placeholder>
              <w:showingPlcHdr/>
            </w:sdtPr>
            <w:sdtContent>
              <w:p w14:paraId="6A19155E" w14:textId="77777777" w:rsidR="00F11F87" w:rsidRDefault="00F11F87">
                <w:pPr>
                  <w:pStyle w:val="TableParagraph"/>
                  <w:spacing w:before="68" w:line="230" w:lineRule="auto"/>
                  <w:ind w:left="333" w:right="1265" w:hanging="284"/>
                  <w:jc w:val="both"/>
                  <w:rPr>
                    <w:sz w:val="19"/>
                  </w:rPr>
                </w:pPr>
                <w:r w:rsidRPr="00F11F87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260B01D2" w14:textId="0D49FA6E" w:rsidR="00F11F87" w:rsidRPr="00F11F87" w:rsidRDefault="00F11F87">
            <w:pPr>
              <w:pStyle w:val="TableParagraph"/>
              <w:spacing w:before="68" w:line="230" w:lineRule="auto"/>
              <w:ind w:left="333" w:right="1265" w:hanging="284"/>
              <w:jc w:val="both"/>
              <w:rPr>
                <w:sz w:val="19"/>
                <w:lang w:val="sv-SE"/>
              </w:rPr>
            </w:pPr>
          </w:p>
        </w:tc>
      </w:tr>
      <w:tr w:rsidR="009D190D" w:rsidRPr="00F11F87" w14:paraId="5AF6B555" w14:textId="77777777">
        <w:trPr>
          <w:trHeight w:val="561"/>
        </w:trPr>
        <w:tc>
          <w:tcPr>
            <w:tcW w:w="7505" w:type="dxa"/>
          </w:tcPr>
          <w:p w14:paraId="714064BA" w14:textId="77777777" w:rsidR="009D190D" w:rsidRDefault="00742801">
            <w:pPr>
              <w:pStyle w:val="TableParagraph"/>
              <w:spacing w:before="68" w:line="230" w:lineRule="auto"/>
              <w:ind w:left="333" w:right="1265" w:hanging="284"/>
              <w:rPr>
                <w:sz w:val="19"/>
              </w:rPr>
            </w:pPr>
            <w:r>
              <w:rPr>
                <w:w w:val="90"/>
                <w:sz w:val="19"/>
              </w:rPr>
              <w:t>—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 and contact details of the persons who will be responsible for the process</w:t>
            </w:r>
            <w:r>
              <w:rPr>
                <w:sz w:val="19"/>
              </w:rPr>
              <w:t xml:space="preserve"> 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terminating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operation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branch;</w:t>
            </w:r>
            <w:proofErr w:type="gramEnd"/>
          </w:p>
          <w:sdt>
            <w:sdtPr>
              <w:rPr>
                <w:sz w:val="19"/>
              </w:rPr>
              <w:id w:val="804204919"/>
              <w:placeholder>
                <w:docPart w:val="DefaultPlaceholder_-1854013440"/>
              </w:placeholder>
              <w:showingPlcHdr/>
            </w:sdtPr>
            <w:sdtContent>
              <w:p w14:paraId="3C2D84B6" w14:textId="77777777" w:rsidR="00F11F87" w:rsidRDefault="00F11F87">
                <w:pPr>
                  <w:pStyle w:val="TableParagraph"/>
                  <w:spacing w:before="68" w:line="230" w:lineRule="auto"/>
                  <w:ind w:left="333" w:right="1265" w:hanging="284"/>
                  <w:rPr>
                    <w:sz w:val="19"/>
                  </w:rPr>
                </w:pPr>
                <w:r w:rsidRPr="00F11F87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482BFF87" w14:textId="2EB3A0D3" w:rsidR="00F11F87" w:rsidRPr="00F11F87" w:rsidRDefault="00F11F87">
            <w:pPr>
              <w:pStyle w:val="TableParagraph"/>
              <w:spacing w:before="68" w:line="230" w:lineRule="auto"/>
              <w:ind w:left="333" w:right="1265" w:hanging="284"/>
              <w:rPr>
                <w:sz w:val="19"/>
                <w:lang w:val="sv-SE"/>
              </w:rPr>
            </w:pPr>
          </w:p>
        </w:tc>
      </w:tr>
      <w:tr w:rsidR="009D190D" w:rsidRPr="00F11F87" w14:paraId="5D90B709" w14:textId="77777777">
        <w:trPr>
          <w:trHeight w:val="348"/>
        </w:trPr>
        <w:tc>
          <w:tcPr>
            <w:tcW w:w="7505" w:type="dxa"/>
          </w:tcPr>
          <w:p w14:paraId="429B1AAB" w14:textId="77777777" w:rsidR="009D190D" w:rsidRDefault="00742801">
            <w:pPr>
              <w:pStyle w:val="TableParagraph"/>
              <w:rPr>
                <w:spacing w:val="-2"/>
                <w:w w:val="90"/>
                <w:sz w:val="19"/>
              </w:rPr>
            </w:pPr>
            <w:r>
              <w:rPr>
                <w:w w:val="90"/>
                <w:sz w:val="19"/>
              </w:rPr>
              <w:t>—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estimated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schedule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planned</w:t>
            </w:r>
            <w:r>
              <w:rPr>
                <w:spacing w:val="2"/>
                <w:sz w:val="19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19"/>
              </w:rPr>
              <w:t>termination;</w:t>
            </w:r>
            <w:proofErr w:type="gramEnd"/>
          </w:p>
          <w:sdt>
            <w:sdtPr>
              <w:rPr>
                <w:sz w:val="19"/>
              </w:rPr>
              <w:id w:val="326867065"/>
              <w:placeholder>
                <w:docPart w:val="DefaultPlaceholder_-1854013440"/>
              </w:placeholder>
              <w:showingPlcHdr/>
            </w:sdtPr>
            <w:sdtContent>
              <w:p w14:paraId="222BBCB1" w14:textId="77777777" w:rsidR="00F11F87" w:rsidRDefault="00F11F87">
                <w:pPr>
                  <w:pStyle w:val="TableParagraph"/>
                  <w:rPr>
                    <w:sz w:val="19"/>
                  </w:rPr>
                </w:pPr>
                <w:r w:rsidRPr="00F11F87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45976F2C" w14:textId="6563010A" w:rsidR="00F11F87" w:rsidRPr="00F11F87" w:rsidRDefault="00F11F87">
            <w:pPr>
              <w:pStyle w:val="TableParagraph"/>
              <w:rPr>
                <w:sz w:val="19"/>
                <w:lang w:val="sv-SE"/>
              </w:rPr>
            </w:pPr>
          </w:p>
        </w:tc>
      </w:tr>
      <w:tr w:rsidR="009D190D" w:rsidRPr="00F11F87" w14:paraId="639FC1A8" w14:textId="77777777">
        <w:trPr>
          <w:trHeight w:val="561"/>
        </w:trPr>
        <w:tc>
          <w:tcPr>
            <w:tcW w:w="7505" w:type="dxa"/>
          </w:tcPr>
          <w:p w14:paraId="31F97BCE" w14:textId="77777777" w:rsidR="009D190D" w:rsidRDefault="00742801">
            <w:pPr>
              <w:pStyle w:val="TableParagraph"/>
              <w:spacing w:before="68" w:line="230" w:lineRule="auto"/>
              <w:ind w:left="333" w:right="1265" w:hanging="284"/>
              <w:rPr>
                <w:spacing w:val="-2"/>
                <w:sz w:val="19"/>
              </w:rPr>
            </w:pPr>
            <w:r>
              <w:rPr>
                <w:w w:val="95"/>
                <w:sz w:val="19"/>
              </w:rPr>
              <w:t>—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information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on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process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terminating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business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relations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branch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customers.]</w:t>
            </w:r>
          </w:p>
          <w:sdt>
            <w:sdtPr>
              <w:rPr>
                <w:sz w:val="19"/>
              </w:rPr>
              <w:id w:val="-1420178748"/>
              <w:placeholder>
                <w:docPart w:val="DefaultPlaceholder_-1854013440"/>
              </w:placeholder>
              <w:showingPlcHdr/>
            </w:sdtPr>
            <w:sdtContent>
              <w:p w14:paraId="67A6CD7E" w14:textId="77777777" w:rsidR="00F11F87" w:rsidRDefault="00F11F87">
                <w:pPr>
                  <w:pStyle w:val="TableParagraph"/>
                  <w:spacing w:before="68" w:line="230" w:lineRule="auto"/>
                  <w:ind w:left="333" w:right="1265" w:hanging="284"/>
                  <w:rPr>
                    <w:sz w:val="19"/>
                  </w:rPr>
                </w:pPr>
                <w:r w:rsidRPr="00F11F87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13CABC20" w14:textId="3D906606" w:rsidR="00F11F87" w:rsidRPr="00F11F87" w:rsidRDefault="00F11F87">
            <w:pPr>
              <w:pStyle w:val="TableParagraph"/>
              <w:spacing w:before="68" w:line="230" w:lineRule="auto"/>
              <w:ind w:left="333" w:right="1265" w:hanging="284"/>
              <w:rPr>
                <w:sz w:val="19"/>
                <w:lang w:val="sv-SE"/>
              </w:rPr>
            </w:pPr>
          </w:p>
        </w:tc>
      </w:tr>
      <w:tr w:rsidR="009D190D" w:rsidRPr="00F11F87" w14:paraId="4AFB1810" w14:textId="77777777">
        <w:trPr>
          <w:trHeight w:val="1200"/>
        </w:trPr>
        <w:tc>
          <w:tcPr>
            <w:tcW w:w="7505" w:type="dxa"/>
          </w:tcPr>
          <w:p w14:paraId="28B41A91" w14:textId="77777777" w:rsidR="009D190D" w:rsidRDefault="00742801">
            <w:pPr>
              <w:pStyle w:val="TableParagraph"/>
              <w:spacing w:before="68" w:line="230" w:lineRule="auto"/>
              <w:ind w:left="333" w:right="1266" w:hanging="284"/>
              <w:jc w:val="both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lastRenderedPageBreak/>
              <w:t>—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where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branch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provides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activity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1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(Taking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deposits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and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other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repayable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funds)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under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section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2.1.3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Annex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I,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statement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by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credit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institution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indi­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cating the measures that have been or are being undertaken to ensure that the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branch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will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no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longer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hold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deposits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or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other repayable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funds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from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public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through the branch after the termination of the operation of that branch.</w:t>
            </w:r>
          </w:p>
          <w:sdt>
            <w:sdtPr>
              <w:rPr>
                <w:sz w:val="19"/>
              </w:rPr>
              <w:id w:val="1197273872"/>
              <w:placeholder>
                <w:docPart w:val="DefaultPlaceholder_-1854013440"/>
              </w:placeholder>
              <w:showingPlcHdr/>
            </w:sdtPr>
            <w:sdtContent>
              <w:p w14:paraId="54DB2DA9" w14:textId="77777777" w:rsidR="00F11F87" w:rsidRDefault="00F11F87">
                <w:pPr>
                  <w:pStyle w:val="TableParagraph"/>
                  <w:spacing w:before="68" w:line="230" w:lineRule="auto"/>
                  <w:ind w:left="333" w:right="1266" w:hanging="284"/>
                  <w:jc w:val="both"/>
                  <w:rPr>
                    <w:sz w:val="19"/>
                  </w:rPr>
                </w:pPr>
                <w:r w:rsidRPr="00F11F87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02D5466B" w14:textId="6BF9450E" w:rsidR="00F11F87" w:rsidRPr="00F11F87" w:rsidRDefault="00F11F87">
            <w:pPr>
              <w:pStyle w:val="TableParagraph"/>
              <w:spacing w:before="68" w:line="230" w:lineRule="auto"/>
              <w:ind w:left="333" w:right="1266" w:hanging="284"/>
              <w:jc w:val="both"/>
              <w:rPr>
                <w:sz w:val="19"/>
                <w:lang w:val="sv-SE"/>
              </w:rPr>
            </w:pPr>
          </w:p>
        </w:tc>
      </w:tr>
      <w:tr w:rsidR="009D190D" w:rsidRPr="00151356" w14:paraId="5D96AB6F" w14:textId="77777777">
        <w:trPr>
          <w:trHeight w:val="289"/>
        </w:trPr>
        <w:tc>
          <w:tcPr>
            <w:tcW w:w="7505" w:type="dxa"/>
          </w:tcPr>
          <w:p w14:paraId="1DD70990" w14:textId="7E5A6B24" w:rsidR="009D190D" w:rsidRPr="00B8144F" w:rsidRDefault="00742801">
            <w:pPr>
              <w:pStyle w:val="TableParagraph"/>
              <w:spacing w:line="209" w:lineRule="exact"/>
              <w:rPr>
                <w:sz w:val="19"/>
                <w:lang w:val="sv-SE"/>
              </w:rPr>
            </w:pPr>
            <w:r w:rsidRPr="00B8144F">
              <w:rPr>
                <w:w w:val="95"/>
                <w:sz w:val="19"/>
                <w:lang w:val="sv-SE"/>
              </w:rPr>
              <w:t>[Contact</w:t>
            </w:r>
            <w:r w:rsidRPr="00B8144F">
              <w:rPr>
                <w:spacing w:val="-2"/>
                <w:w w:val="95"/>
                <w:sz w:val="19"/>
                <w:lang w:val="sv-SE"/>
              </w:rPr>
              <w:t xml:space="preserve"> details]</w:t>
            </w:r>
            <w:r w:rsidR="00B8144F" w:rsidRPr="00B8144F">
              <w:rPr>
                <w:spacing w:val="-2"/>
                <w:w w:val="95"/>
                <w:sz w:val="19"/>
                <w:lang w:val="sv-SE"/>
              </w:rPr>
              <w:t xml:space="preserve"> </w:t>
            </w:r>
            <w:sdt>
              <w:sdtPr>
                <w:rPr>
                  <w:spacing w:val="-2"/>
                  <w:w w:val="95"/>
                  <w:sz w:val="19"/>
                </w:rPr>
                <w:id w:val="-19231759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8144F" w:rsidRPr="00B8144F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</w:tc>
      </w:tr>
    </w:tbl>
    <w:p w14:paraId="783B9E28" w14:textId="77777777" w:rsidR="00B84E4E" w:rsidRPr="00B8144F" w:rsidRDefault="00B84E4E">
      <w:pPr>
        <w:rPr>
          <w:lang w:val="sv-SE"/>
        </w:rPr>
      </w:pPr>
    </w:p>
    <w:sectPr w:rsidR="00B84E4E" w:rsidRPr="00B8144F">
      <w:type w:val="continuous"/>
      <w:pgSz w:w="11910" w:h="16840"/>
      <w:pgMar w:top="88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1F19" w14:textId="77777777" w:rsidR="00E17C26" w:rsidRDefault="00E17C26" w:rsidP="00E17C26">
      <w:r>
        <w:separator/>
      </w:r>
    </w:p>
  </w:endnote>
  <w:endnote w:type="continuationSeparator" w:id="0">
    <w:p w14:paraId="6864C602" w14:textId="77777777" w:rsidR="00E17C26" w:rsidRDefault="00E17C26" w:rsidP="00E1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E4AC" w14:textId="77777777" w:rsidR="00E17C26" w:rsidRDefault="00E17C26" w:rsidP="00E17C26">
      <w:r>
        <w:separator/>
      </w:r>
    </w:p>
  </w:footnote>
  <w:footnote w:type="continuationSeparator" w:id="0">
    <w:p w14:paraId="7E10E480" w14:textId="77777777" w:rsidR="00E17C26" w:rsidRDefault="00E17C26" w:rsidP="00E1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4kF3TG1dWKYJEaabMy0DhSxszaVsMKNejp6KOYK2cISr6FTr1DHLBIDuTxiRCrfyxfnkhbVPIujkcMAKXd4ifQ==" w:salt="QVMqY8YN4LYzu4tWNM/tB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0D"/>
    <w:rsid w:val="00151356"/>
    <w:rsid w:val="004C633A"/>
    <w:rsid w:val="00742801"/>
    <w:rsid w:val="009D190D"/>
    <w:rsid w:val="00B20562"/>
    <w:rsid w:val="00B8144F"/>
    <w:rsid w:val="00B84E4E"/>
    <w:rsid w:val="00CF128A"/>
    <w:rsid w:val="00E17C26"/>
    <w:rsid w:val="00F07048"/>
    <w:rsid w:val="00F1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BA3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rFonts w:ascii="Book Antiqua" w:eastAsia="Book Antiqua" w:hAnsi="Book Antiqua" w:cs="Book Antiqua"/>
      <w:b/>
      <w:bCs/>
      <w:sz w:val="19"/>
      <w:szCs w:val="19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50"/>
    </w:pPr>
  </w:style>
  <w:style w:type="character" w:customStyle="1" w:styleId="Rubrik1Char">
    <w:name w:val="Rubrik 1 Char"/>
    <w:basedOn w:val="Standardstycketeckensnitt"/>
    <w:link w:val="Rubrik1"/>
    <w:uiPriority w:val="9"/>
    <w:rsid w:val="007428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tshllartext">
    <w:name w:val="Placeholder Text"/>
    <w:basedOn w:val="Standardstycketeckensnitt"/>
    <w:uiPriority w:val="99"/>
    <w:semiHidden/>
    <w:rsid w:val="00B8144F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E17C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17C26"/>
    <w:rPr>
      <w:rFonts w:ascii="Cambria" w:eastAsia="Cambria" w:hAnsi="Cambria" w:cs="Cambria"/>
    </w:rPr>
  </w:style>
  <w:style w:type="paragraph" w:styleId="Sidfot">
    <w:name w:val="footer"/>
    <w:basedOn w:val="Normal"/>
    <w:link w:val="SidfotChar"/>
    <w:uiPriority w:val="99"/>
    <w:unhideWhenUsed/>
    <w:rsid w:val="00E17C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17C2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5991F-3582-4044-AEDB-DF581A197EDA}"/>
      </w:docPartPr>
      <w:docPartBody>
        <w:p w:rsidR="00662150" w:rsidRDefault="00254D67">
          <w:r w:rsidRPr="0091609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297BD5-AF59-4B33-A5D4-DE5C556FAB78}"/>
      </w:docPartPr>
      <w:docPartBody>
        <w:p w:rsidR="00662150" w:rsidRDefault="00254D67">
          <w:r w:rsidRPr="0091609B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67"/>
    <w:rsid w:val="00254D67"/>
    <w:rsid w:val="0066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54D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EFD9-C69D-4830-9E94-BFF9F0B3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2022-10-25T11:24:00Z</dcterms:created>
  <dcterms:modified xsi:type="dcterms:W3CDTF">2022-10-25T11:27:00Z</dcterms:modified>
</cp:coreProperties>
</file>