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AF5F4" w14:textId="6526F5FE" w:rsidR="00B76C99" w:rsidRDefault="008679B7" w:rsidP="0031332F">
      <w:pPr>
        <w:pStyle w:val="Huvudrubrik"/>
      </w:pPr>
      <w:r w:rsidRPr="0031332F">
        <w:rPr>
          <w:noProof/>
        </w:rPr>
        <w:drawing>
          <wp:anchor distT="0" distB="0" distL="114300" distR="114300" simplePos="0" relativeHeight="251659264" behindDoc="0" locked="1" layoutInCell="1" allowOverlap="1" wp14:anchorId="1513F879" wp14:editId="3A2FF9A6">
            <wp:simplePos x="0" y="0"/>
            <wp:positionH relativeFrom="page">
              <wp:posOffset>5868670</wp:posOffset>
            </wp:positionH>
            <wp:positionV relativeFrom="page">
              <wp:posOffset>431800</wp:posOffset>
            </wp:positionV>
            <wp:extent cx="896400" cy="867600"/>
            <wp:effectExtent l="0" t="0" r="0" b="8890"/>
            <wp:wrapNone/>
            <wp:docPr id="5" name="Bild 2" descr="Finansinspektionen&#10;Box 7821&#10;103 97 Stockholm&#10;Tel +46 8 408 980 00&#10;finansinspektionen@fi.se&#10;www.fi.se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 2" descr="Finansinspektionen&#10;Box 7821&#10;103 97 Stockholm&#10;Tel +46 8 408 980 00&#10;finansinspektionen@fi.se&#10;www.fi.se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6C99" w:rsidRPr="0031332F">
        <w:t>Försättsblad</w:t>
      </w:r>
      <w:r w:rsidR="001E13D4" w:rsidRPr="0031332F">
        <w:t xml:space="preserve">, </w:t>
      </w:r>
      <w:r w:rsidR="00B76C99" w:rsidRPr="0031332F">
        <w:t>avanmälan</w:t>
      </w:r>
      <w:r w:rsidR="0031332F">
        <w:t xml:space="preserve"> av</w:t>
      </w:r>
      <w:r w:rsidR="00B76C99" w:rsidRPr="0031332F">
        <w:t xml:space="preserve"> registerkontroll</w:t>
      </w:r>
    </w:p>
    <w:p w14:paraId="7B1C1F71" w14:textId="12CD072B" w:rsidR="0031332F" w:rsidRPr="00D22103" w:rsidRDefault="0031332F" w:rsidP="003A48CA">
      <w:pPr>
        <w:spacing w:before="120"/>
        <w:rPr>
          <w:rFonts w:ascii="Arial" w:hAnsi="Arial" w:cs="Arial"/>
          <w:i/>
          <w:iCs/>
          <w:sz w:val="22"/>
          <w:szCs w:val="22"/>
          <w:lang w:eastAsia="en-US"/>
        </w:rPr>
      </w:pPr>
    </w:p>
    <w:p w14:paraId="573C9D1C" w14:textId="303708B0" w:rsidR="007D0B64" w:rsidRPr="004A5C9F" w:rsidRDefault="007D0B64" w:rsidP="008A4738">
      <w:pPr>
        <w:pStyle w:val="Rubrik1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Uppgifter om verksamhetsutövare</w:t>
      </w:r>
      <w:r w:rsidR="000A2F86">
        <w:rPr>
          <w:sz w:val="24"/>
          <w:szCs w:val="24"/>
        </w:rPr>
        <w:t>n</w:t>
      </w:r>
    </w:p>
    <w:tbl>
      <w:tblPr>
        <w:tblStyle w:val="Tabellrutnt"/>
        <w:tblW w:w="8926" w:type="dxa"/>
        <w:tblLook w:val="01E0" w:firstRow="1" w:lastRow="1" w:firstColumn="1" w:lastColumn="1" w:noHBand="0" w:noVBand="0"/>
      </w:tblPr>
      <w:tblGrid>
        <w:gridCol w:w="5949"/>
        <w:gridCol w:w="2977"/>
      </w:tblGrid>
      <w:tr w:rsidR="007D0B64" w:rsidRPr="006C15AF" w14:paraId="19AA01F5" w14:textId="77777777" w:rsidTr="00123148">
        <w:trPr>
          <w:trHeight w:val="794"/>
        </w:trPr>
        <w:tc>
          <w:tcPr>
            <w:tcW w:w="5949" w:type="dxa"/>
          </w:tcPr>
          <w:p w14:paraId="4B642FC3" w14:textId="73801A13" w:rsidR="007D0B64" w:rsidRPr="006C15AF" w:rsidRDefault="007D0B64" w:rsidP="00D22103">
            <w:pPr>
              <w:pStyle w:val="text"/>
              <w:spacing w:after="120"/>
              <w:rPr>
                <w:position w:val="4"/>
                <w:sz w:val="18"/>
                <w:szCs w:val="18"/>
              </w:rPr>
            </w:pPr>
            <w:r w:rsidRPr="00D22103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Verksamhetsutöva</w:t>
            </w:r>
            <w:r w:rsidR="00C97620" w:rsidRPr="00D22103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re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1332980809"/>
              <w:placeholder>
                <w:docPart w:val="A254C1A5DCFE4AF6A2631E7D2BFACBC9"/>
              </w:placeholder>
              <w:showingPlcHdr/>
            </w:sdtPr>
            <w:sdtEndPr/>
            <w:sdtContent>
              <w:p w14:paraId="5D891797" w14:textId="467F6127" w:rsidR="007D0B64" w:rsidRPr="00123148" w:rsidRDefault="00123148" w:rsidP="00C41336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2977" w:type="dxa"/>
          </w:tcPr>
          <w:p w14:paraId="6F5AEE32" w14:textId="77777777" w:rsidR="007D0B64" w:rsidRPr="006C15AF" w:rsidRDefault="007D0B64" w:rsidP="00D22103">
            <w:pPr>
              <w:pStyle w:val="text"/>
              <w:spacing w:after="120"/>
              <w:rPr>
                <w:position w:val="4"/>
                <w:sz w:val="18"/>
                <w:szCs w:val="18"/>
              </w:rPr>
            </w:pPr>
            <w:r w:rsidRPr="00D22103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Organisationsnummer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1413088409"/>
              <w:placeholder>
                <w:docPart w:val="BD4AD97B5109495D8C403A2FB6EA1E83"/>
              </w:placeholder>
              <w:showingPlcHdr/>
            </w:sdtPr>
            <w:sdtEndPr/>
            <w:sdtContent>
              <w:p w14:paraId="0E70D50D" w14:textId="4906549E" w:rsidR="007D0B64" w:rsidRPr="00123148" w:rsidRDefault="00123148" w:rsidP="00C41336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</w:tbl>
    <w:p w14:paraId="770D1079" w14:textId="02C5A05A" w:rsidR="00FB126D" w:rsidRDefault="00FB126D" w:rsidP="00FB126D">
      <w:pPr>
        <w:pStyle w:val="Rubrik1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Obligatoriskt underlag</w:t>
      </w:r>
    </w:p>
    <w:p w14:paraId="4B3DED37" w14:textId="4A74E3AA" w:rsidR="00FB126D" w:rsidRDefault="00106AF4" w:rsidP="00FB126D">
      <w:pPr>
        <w:rPr>
          <w:rFonts w:asciiTheme="majorHAnsi" w:hAnsiTheme="majorHAnsi" w:cstheme="majorHAnsi"/>
          <w:sz w:val="18"/>
          <w:szCs w:val="18"/>
          <w:lang w:eastAsia="en-US"/>
        </w:rPr>
      </w:pPr>
      <w:sdt>
        <w:sdtPr>
          <w:rPr>
            <w:rFonts w:asciiTheme="majorHAnsi" w:hAnsiTheme="majorHAnsi" w:cstheme="majorHAnsi"/>
            <w:sz w:val="18"/>
            <w:szCs w:val="18"/>
            <w:lang w:eastAsia="en-US"/>
          </w:rPr>
          <w:id w:val="66927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62D6">
            <w:rPr>
              <w:rFonts w:ascii="MS Gothic" w:eastAsia="MS Gothic" w:hAnsi="MS Gothic" w:cstheme="majorHAnsi" w:hint="eastAsia"/>
              <w:sz w:val="18"/>
              <w:szCs w:val="18"/>
              <w:lang w:eastAsia="en-US"/>
            </w:rPr>
            <w:t>☐</w:t>
          </w:r>
        </w:sdtContent>
      </w:sdt>
      <w:r w:rsidR="00FB126D" w:rsidRPr="00C63179">
        <w:rPr>
          <w:rFonts w:asciiTheme="majorHAnsi" w:hAnsiTheme="majorHAnsi" w:cstheme="majorHAnsi"/>
          <w:sz w:val="18"/>
          <w:szCs w:val="18"/>
          <w:lang w:eastAsia="en-US"/>
        </w:rPr>
        <w:t xml:space="preserve"> </w:t>
      </w:r>
      <w:r w:rsidR="00FB126D">
        <w:rPr>
          <w:rFonts w:asciiTheme="majorHAnsi" w:hAnsiTheme="majorHAnsi" w:cstheme="majorHAnsi"/>
          <w:sz w:val="18"/>
          <w:szCs w:val="18"/>
          <w:lang w:eastAsia="en-US"/>
        </w:rPr>
        <w:t xml:space="preserve">Säkerhetspolisens blankett </w:t>
      </w:r>
      <w:r w:rsidR="00EE7CC3">
        <w:rPr>
          <w:rFonts w:asciiTheme="majorHAnsi" w:hAnsiTheme="majorHAnsi" w:cstheme="majorHAnsi"/>
          <w:i/>
          <w:iCs/>
          <w:sz w:val="18"/>
          <w:szCs w:val="18"/>
          <w:lang w:eastAsia="en-US"/>
        </w:rPr>
        <w:t>A</w:t>
      </w:r>
      <w:r w:rsidR="00732A96">
        <w:rPr>
          <w:rFonts w:asciiTheme="majorHAnsi" w:hAnsiTheme="majorHAnsi" w:cstheme="majorHAnsi"/>
          <w:i/>
          <w:iCs/>
          <w:sz w:val="18"/>
          <w:szCs w:val="18"/>
          <w:lang w:eastAsia="en-US"/>
        </w:rPr>
        <w:t xml:space="preserve">vanmälan </w:t>
      </w:r>
      <w:r w:rsidR="0031332F">
        <w:rPr>
          <w:rFonts w:asciiTheme="majorHAnsi" w:hAnsiTheme="majorHAnsi" w:cstheme="majorHAnsi"/>
          <w:i/>
          <w:iCs/>
          <w:sz w:val="18"/>
          <w:szCs w:val="18"/>
          <w:lang w:eastAsia="en-US"/>
        </w:rPr>
        <w:t>av</w:t>
      </w:r>
      <w:r w:rsidR="00FB126D" w:rsidRPr="00183E4F">
        <w:rPr>
          <w:rFonts w:asciiTheme="majorHAnsi" w:hAnsiTheme="majorHAnsi" w:cstheme="majorHAnsi"/>
          <w:i/>
          <w:iCs/>
          <w:sz w:val="18"/>
          <w:szCs w:val="18"/>
          <w:lang w:eastAsia="en-US"/>
        </w:rPr>
        <w:t xml:space="preserve"> registerkontroll</w:t>
      </w:r>
      <w:r w:rsidR="00FB126D">
        <w:rPr>
          <w:rFonts w:asciiTheme="majorHAnsi" w:hAnsiTheme="majorHAnsi" w:cstheme="majorHAnsi"/>
          <w:sz w:val="18"/>
          <w:szCs w:val="18"/>
          <w:lang w:eastAsia="en-US"/>
        </w:rPr>
        <w:t xml:space="preserve"> bifogas</w:t>
      </w:r>
      <w:r w:rsidR="0031332F">
        <w:rPr>
          <w:rFonts w:asciiTheme="majorHAnsi" w:hAnsiTheme="majorHAnsi" w:cstheme="majorHAnsi"/>
          <w:sz w:val="18"/>
          <w:szCs w:val="18"/>
          <w:lang w:eastAsia="en-US"/>
        </w:rPr>
        <w:t>.</w:t>
      </w:r>
    </w:p>
    <w:p w14:paraId="6761BE95" w14:textId="404461C3" w:rsidR="00203D09" w:rsidRDefault="00FB126D" w:rsidP="00203D09">
      <w:pPr>
        <w:pStyle w:val="Rubrik1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Verk</w:t>
      </w:r>
      <w:r w:rsidR="00203D09">
        <w:rPr>
          <w:sz w:val="24"/>
          <w:szCs w:val="24"/>
        </w:rPr>
        <w:t>samhetsutövarens u</w:t>
      </w:r>
      <w:r w:rsidR="00203D09" w:rsidRPr="00252F4F">
        <w:rPr>
          <w:sz w:val="24"/>
          <w:szCs w:val="24"/>
        </w:rPr>
        <w:t>nderskrift</w:t>
      </w:r>
    </w:p>
    <w:p w14:paraId="2BD93937" w14:textId="77777777" w:rsidR="00203D09" w:rsidRPr="009A7802" w:rsidRDefault="00203D09" w:rsidP="00203D09">
      <w:pPr>
        <w:rPr>
          <w:rFonts w:ascii="Arial" w:hAnsi="Arial" w:cs="Arial"/>
          <w:sz w:val="20"/>
          <w:lang w:eastAsia="en-US"/>
        </w:rPr>
      </w:pPr>
      <w:r w:rsidRPr="006B25EC">
        <w:rPr>
          <w:rFonts w:ascii="Arial" w:hAnsi="Arial" w:cs="Arial"/>
          <w:sz w:val="18"/>
          <w:szCs w:val="18"/>
        </w:rPr>
        <w:t>Undertecknad intygar att ovan uppgifter är korrekta</w:t>
      </w:r>
    </w:p>
    <w:tbl>
      <w:tblPr>
        <w:tblStyle w:val="Tabellrutnt"/>
        <w:tblW w:w="8364" w:type="dxa"/>
        <w:tblBorders>
          <w:bottom w:val="none" w:sz="0" w:space="0" w:color="auto"/>
        </w:tblBorders>
        <w:tblLook w:val="01E0" w:firstRow="1" w:lastRow="1" w:firstColumn="1" w:lastColumn="1" w:noHBand="0" w:noVBand="0"/>
      </w:tblPr>
      <w:tblGrid>
        <w:gridCol w:w="4253"/>
        <w:gridCol w:w="425"/>
        <w:gridCol w:w="2692"/>
        <w:gridCol w:w="994"/>
      </w:tblGrid>
      <w:tr w:rsidR="00203D09" w:rsidRPr="006C15AF" w14:paraId="35C72647" w14:textId="77777777" w:rsidTr="00180FB4">
        <w:trPr>
          <w:gridAfter w:val="1"/>
          <w:wAfter w:w="994" w:type="dxa"/>
          <w:trHeight w:val="851"/>
        </w:trPr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840202460"/>
              <w:placeholder>
                <w:docPart w:val="0F9DF32C9C954208A72214E41C4222EB"/>
              </w:placeholder>
              <w:showingPlcHdr/>
            </w:sdtPr>
            <w:sdtEndPr/>
            <w:sdtContent>
              <w:p w14:paraId="3E4AEDA3" w14:textId="760E25C5" w:rsidR="00203D09" w:rsidRPr="00123148" w:rsidRDefault="00123148" w:rsidP="00180FB4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B8B67FF" w14:textId="77777777" w:rsidR="00203D09" w:rsidRPr="006C15AF" w:rsidRDefault="00203D09" w:rsidP="000D07BD">
            <w:pPr>
              <w:pStyle w:val="text"/>
              <w:rPr>
                <w:position w:val="4"/>
                <w:sz w:val="18"/>
                <w:szCs w:val="18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0E217D0D" w14:textId="77777777" w:rsidR="00203D09" w:rsidRDefault="00203D09" w:rsidP="000D07BD">
            <w:pPr>
              <w:pStyle w:val="text"/>
              <w:rPr>
                <w:position w:val="4"/>
                <w:sz w:val="18"/>
                <w:szCs w:val="18"/>
              </w:rPr>
            </w:pPr>
          </w:p>
        </w:tc>
      </w:tr>
      <w:tr w:rsidR="00203D09" w:rsidRPr="006C15AF" w14:paraId="445135E8" w14:textId="77777777" w:rsidTr="00180FB4">
        <w:trPr>
          <w:gridAfter w:val="1"/>
          <w:wAfter w:w="994" w:type="dxa"/>
          <w:trHeight w:val="1021"/>
        </w:trPr>
        <w:tc>
          <w:tcPr>
            <w:tcW w:w="4253" w:type="dxa"/>
            <w:tcBorders>
              <w:left w:val="nil"/>
              <w:bottom w:val="single" w:sz="4" w:space="0" w:color="auto"/>
              <w:right w:val="nil"/>
            </w:tcBorders>
          </w:tcPr>
          <w:p w14:paraId="081C893F" w14:textId="116CAD88" w:rsidR="00203D09" w:rsidRPr="007D153C" w:rsidRDefault="00203D09" w:rsidP="007D153C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9A7802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Ort och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9C9DE0C" w14:textId="77777777" w:rsidR="00203D09" w:rsidRPr="006C15AF" w:rsidRDefault="00203D09" w:rsidP="000D07BD">
            <w:pPr>
              <w:pStyle w:val="text"/>
              <w:rPr>
                <w:position w:val="4"/>
                <w:sz w:val="18"/>
                <w:szCs w:val="18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471323CC" w14:textId="471FA0BE" w:rsidR="00203D09" w:rsidRPr="00713BC2" w:rsidRDefault="00203D09" w:rsidP="000D07BD">
            <w:pPr>
              <w:pStyle w:val="text"/>
              <w:rPr>
                <w:rFonts w:asciiTheme="majorHAnsi" w:hAnsiTheme="majorHAnsi" w:cstheme="majorHAnsi"/>
                <w:position w:val="4"/>
              </w:rPr>
            </w:pPr>
          </w:p>
        </w:tc>
      </w:tr>
      <w:tr w:rsidR="00203D09" w:rsidRPr="006C15AF" w14:paraId="1EA09CA0" w14:textId="77777777" w:rsidTr="00180FB4">
        <w:trPr>
          <w:trHeight w:val="1021"/>
        </w:trPr>
        <w:tc>
          <w:tcPr>
            <w:tcW w:w="425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A8DD53A" w14:textId="77777777" w:rsidR="00203D09" w:rsidRPr="006C15AF" w:rsidRDefault="00203D09" w:rsidP="007D153C">
            <w:pPr>
              <w:pStyle w:val="text"/>
              <w:spacing w:after="120"/>
              <w:rPr>
                <w:position w:val="4"/>
                <w:sz w:val="18"/>
                <w:szCs w:val="18"/>
              </w:rPr>
            </w:pPr>
            <w:r w:rsidRPr="009A7802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Underskrift</w:t>
            </w:r>
            <w:r w:rsidRPr="006C15AF">
              <w:rPr>
                <w:position w:val="4"/>
                <w:sz w:val="18"/>
                <w:szCs w:val="18"/>
              </w:rPr>
              <w:t xml:space="preserve"> </w:t>
            </w:r>
          </w:p>
          <w:p w14:paraId="4402D8A0" w14:textId="77777777" w:rsidR="00203D09" w:rsidRPr="001267B8" w:rsidRDefault="00203D09" w:rsidP="00180FB4">
            <w:pPr>
              <w:pStyle w:val="text"/>
              <w:rPr>
                <w:rFonts w:asciiTheme="majorHAnsi" w:hAnsiTheme="majorHAnsi" w:cstheme="majorHAnsi"/>
                <w:position w:val="4"/>
                <w:szCs w:val="24"/>
              </w:rPr>
            </w:pP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1961376833"/>
              <w:placeholder>
                <w:docPart w:val="4C0AC627E9864F44A4BBCAFFD394239D"/>
              </w:placeholder>
              <w:showingPlcHdr/>
            </w:sdtPr>
            <w:sdtEndPr/>
            <w:sdtContent>
              <w:p w14:paraId="03C505CD" w14:textId="752ADA33" w:rsidR="00203D09" w:rsidRPr="00123148" w:rsidRDefault="00123148" w:rsidP="00180FB4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87C342F" w14:textId="77777777" w:rsidR="00203D09" w:rsidRPr="009A7802" w:rsidRDefault="00203D09" w:rsidP="000D07BD">
            <w:pPr>
              <w:pStyle w:val="text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941116099"/>
              <w:placeholder>
                <w:docPart w:val="6DAB638B19F142DCB3018EE20C6BC9B0"/>
              </w:placeholder>
              <w:showingPlcHdr/>
            </w:sdtPr>
            <w:sdtEndPr/>
            <w:sdtContent>
              <w:p w14:paraId="3A7E6976" w14:textId="6883B015" w:rsidR="00203D09" w:rsidRPr="00123148" w:rsidRDefault="00123148" w:rsidP="00180FB4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203D09" w:rsidRPr="006C15AF" w14:paraId="42A01AE7" w14:textId="77777777" w:rsidTr="00123148">
        <w:trPr>
          <w:gridAfter w:val="1"/>
          <w:wAfter w:w="994" w:type="dxa"/>
          <w:trHeight w:val="284"/>
        </w:trPr>
        <w:tc>
          <w:tcPr>
            <w:tcW w:w="4253" w:type="dxa"/>
            <w:tcBorders>
              <w:left w:val="nil"/>
              <w:bottom w:val="nil"/>
              <w:right w:val="nil"/>
            </w:tcBorders>
          </w:tcPr>
          <w:p w14:paraId="12A567EA" w14:textId="77777777" w:rsidR="00203D09" w:rsidRPr="006C15AF" w:rsidRDefault="00203D09" w:rsidP="007D153C">
            <w:pPr>
              <w:pStyle w:val="text"/>
              <w:spacing w:after="120"/>
              <w:rPr>
                <w:position w:val="4"/>
                <w:sz w:val="18"/>
                <w:szCs w:val="18"/>
              </w:rPr>
            </w:pPr>
            <w:r w:rsidRPr="009A7802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Namnförtydligande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E9041EA" w14:textId="77777777" w:rsidR="00203D09" w:rsidRPr="009A7802" w:rsidRDefault="00203D09" w:rsidP="000D07BD">
            <w:pPr>
              <w:pStyle w:val="text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3D99E8" w14:textId="50D6F527" w:rsidR="00203D09" w:rsidRPr="009A7802" w:rsidRDefault="005B20F9" w:rsidP="007D153C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Titel</w:t>
            </w:r>
          </w:p>
          <w:p w14:paraId="69462256" w14:textId="77777777" w:rsidR="00203D09" w:rsidRPr="006C15AF" w:rsidRDefault="00203D09" w:rsidP="000D07BD">
            <w:pPr>
              <w:pStyle w:val="text"/>
              <w:rPr>
                <w:position w:val="4"/>
                <w:sz w:val="18"/>
                <w:szCs w:val="18"/>
              </w:rPr>
            </w:pPr>
          </w:p>
        </w:tc>
      </w:tr>
    </w:tbl>
    <w:p w14:paraId="37865C8B" w14:textId="77777777" w:rsidR="003A48CA" w:rsidRDefault="003A48CA">
      <w:pPr>
        <w:spacing w:after="240" w:line="288" w:lineRule="auto"/>
      </w:pPr>
    </w:p>
    <w:p w14:paraId="6FF4B160" w14:textId="0B082AF2" w:rsidR="003A48CA" w:rsidRDefault="003A48CA">
      <w:pPr>
        <w:spacing w:after="240" w:line="288" w:lineRule="auto"/>
        <w:sectPr w:rsidR="003A48CA" w:rsidSect="003A48CA"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531" w:right="2948" w:bottom="1701" w:left="1588" w:header="567" w:footer="709" w:gutter="0"/>
          <w:cols w:space="708"/>
          <w:titlePg/>
          <w:docGrid w:linePitch="360"/>
        </w:sectPr>
      </w:pPr>
      <w:r>
        <w:br w:type="page"/>
      </w:r>
    </w:p>
    <w:p w14:paraId="39E31170" w14:textId="77777777" w:rsidR="003A48CA" w:rsidRDefault="007D0B64" w:rsidP="003A48CA">
      <w:pPr>
        <w:pStyle w:val="Rubrik2"/>
      </w:pPr>
      <w:r>
        <w:lastRenderedPageBreak/>
        <w:t xml:space="preserve">Anvisningar </w:t>
      </w:r>
    </w:p>
    <w:p w14:paraId="00C58740" w14:textId="77777777" w:rsidR="00126953" w:rsidRDefault="00641C80" w:rsidP="003A48CA">
      <w:pPr>
        <w:rPr>
          <w:sz w:val="20"/>
        </w:rPr>
      </w:pPr>
      <w:r>
        <w:rPr>
          <w:sz w:val="20"/>
        </w:rPr>
        <w:t>V</w:t>
      </w:r>
      <w:r w:rsidR="00B76C99" w:rsidRPr="003A48CA">
        <w:rPr>
          <w:sz w:val="20"/>
        </w:rPr>
        <w:t xml:space="preserve">erksamhetsutövaren </w:t>
      </w:r>
      <w:r>
        <w:rPr>
          <w:sz w:val="20"/>
        </w:rPr>
        <w:t xml:space="preserve">ska </w:t>
      </w:r>
      <w:r w:rsidR="00B76C99" w:rsidRPr="003A48CA">
        <w:rPr>
          <w:sz w:val="20"/>
        </w:rPr>
        <w:t>använd</w:t>
      </w:r>
      <w:r>
        <w:rPr>
          <w:sz w:val="20"/>
        </w:rPr>
        <w:t xml:space="preserve">a </w:t>
      </w:r>
      <w:r w:rsidR="00B76C99" w:rsidRPr="003A48CA">
        <w:rPr>
          <w:sz w:val="20"/>
        </w:rPr>
        <w:t>denna blankett som försättsblad till S</w:t>
      </w:r>
      <w:r w:rsidR="001E13D4">
        <w:rPr>
          <w:sz w:val="20"/>
        </w:rPr>
        <w:t>äkerhetspolisens</w:t>
      </w:r>
      <w:r w:rsidR="00B76C99" w:rsidRPr="003A48CA">
        <w:rPr>
          <w:sz w:val="20"/>
        </w:rPr>
        <w:t xml:space="preserve"> blankett för avanmälan av registerkontroll</w:t>
      </w:r>
      <w:r w:rsidR="004B00CF">
        <w:rPr>
          <w:sz w:val="20"/>
        </w:rPr>
        <w:t>, som finns på Säkerhetspolisens webbplats.</w:t>
      </w:r>
      <w:r w:rsidR="00942CA7">
        <w:rPr>
          <w:sz w:val="20"/>
        </w:rPr>
        <w:t xml:space="preserve"> </w:t>
      </w:r>
    </w:p>
    <w:p w14:paraId="68A6A1C3" w14:textId="77777777" w:rsidR="00126953" w:rsidRDefault="00126953" w:rsidP="003A48CA">
      <w:pPr>
        <w:rPr>
          <w:sz w:val="20"/>
        </w:rPr>
      </w:pPr>
    </w:p>
    <w:p w14:paraId="3864CE5E" w14:textId="34E24CBC" w:rsidR="0039691D" w:rsidRPr="00942CA7" w:rsidRDefault="00942CA7" w:rsidP="003A48CA">
      <w:pPr>
        <w:rPr>
          <w:sz w:val="20"/>
        </w:rPr>
      </w:pPr>
      <w:r>
        <w:rPr>
          <w:sz w:val="20"/>
        </w:rPr>
        <w:t xml:space="preserve">Vid ifyllnad av </w:t>
      </w:r>
      <w:r w:rsidRPr="00942CA7">
        <w:rPr>
          <w:sz w:val="20"/>
        </w:rPr>
        <w:t>Säkerhetspolisens blankett</w:t>
      </w:r>
      <w:r w:rsidRPr="0031332F">
        <w:rPr>
          <w:i/>
          <w:iCs/>
          <w:sz w:val="20"/>
        </w:rPr>
        <w:t xml:space="preserve"> </w:t>
      </w:r>
      <w:r w:rsidR="0031332F">
        <w:rPr>
          <w:i/>
          <w:iCs/>
          <w:sz w:val="20"/>
        </w:rPr>
        <w:t>A</w:t>
      </w:r>
      <w:r w:rsidRPr="0031332F">
        <w:rPr>
          <w:i/>
          <w:iCs/>
          <w:sz w:val="20"/>
        </w:rPr>
        <w:t>vanmälan</w:t>
      </w:r>
      <w:r>
        <w:rPr>
          <w:i/>
          <w:iCs/>
          <w:sz w:val="20"/>
        </w:rPr>
        <w:t xml:space="preserve"> </w:t>
      </w:r>
      <w:r w:rsidR="0031332F">
        <w:rPr>
          <w:i/>
          <w:iCs/>
          <w:sz w:val="20"/>
        </w:rPr>
        <w:t xml:space="preserve">av </w:t>
      </w:r>
      <w:r>
        <w:rPr>
          <w:i/>
          <w:iCs/>
          <w:sz w:val="20"/>
        </w:rPr>
        <w:t xml:space="preserve">registerkontroll </w:t>
      </w:r>
      <w:r>
        <w:rPr>
          <w:sz w:val="20"/>
        </w:rPr>
        <w:t>ska rutan ”</w:t>
      </w:r>
      <w:r>
        <w:rPr>
          <w:i/>
          <w:iCs/>
          <w:sz w:val="20"/>
        </w:rPr>
        <w:t>Verksamhetsutövarens/Tillsynsmyndigheten/Kommunens/Regionens underskrift”</w:t>
      </w:r>
      <w:r>
        <w:rPr>
          <w:sz w:val="20"/>
        </w:rPr>
        <w:t xml:space="preserve"> inte </w:t>
      </w:r>
      <w:r w:rsidR="0031332F">
        <w:rPr>
          <w:sz w:val="20"/>
        </w:rPr>
        <w:t>skrivas under</w:t>
      </w:r>
      <w:r>
        <w:rPr>
          <w:sz w:val="20"/>
        </w:rPr>
        <w:t xml:space="preserve"> av verksamhetsutövaren. </w:t>
      </w:r>
      <w:r w:rsidR="0031332F">
        <w:rPr>
          <w:sz w:val="20"/>
        </w:rPr>
        <w:t>Detta görs av Finansinspektionen.</w:t>
      </w:r>
    </w:p>
    <w:p w14:paraId="1AD2232C" w14:textId="77777777" w:rsidR="00DD274F" w:rsidRPr="003A48CA" w:rsidRDefault="00DD274F" w:rsidP="003A48CA">
      <w:pPr>
        <w:rPr>
          <w:b/>
          <w:bCs/>
          <w:sz w:val="20"/>
        </w:rPr>
      </w:pPr>
    </w:p>
    <w:p w14:paraId="2C44F9CA" w14:textId="14D8A044" w:rsidR="007D0B64" w:rsidRPr="003A48CA" w:rsidRDefault="007D0B64" w:rsidP="003A48CA">
      <w:pPr>
        <w:rPr>
          <w:i/>
          <w:iCs/>
          <w:sz w:val="20"/>
        </w:rPr>
      </w:pPr>
      <w:r w:rsidRPr="003A48CA">
        <w:rPr>
          <w:i/>
          <w:iCs/>
          <w:sz w:val="20"/>
        </w:rPr>
        <w:t>B</w:t>
      </w:r>
      <w:r w:rsidR="00D36110" w:rsidRPr="003A48CA">
        <w:rPr>
          <w:i/>
          <w:iCs/>
          <w:sz w:val="20"/>
        </w:rPr>
        <w:t>lanketten</w:t>
      </w:r>
      <w:r w:rsidRPr="003A48CA">
        <w:rPr>
          <w:i/>
          <w:iCs/>
          <w:sz w:val="20"/>
        </w:rPr>
        <w:t xml:space="preserve"> skickas till</w:t>
      </w:r>
      <w:r w:rsidR="003A48CA" w:rsidRPr="003A48CA">
        <w:rPr>
          <w:i/>
          <w:iCs/>
          <w:sz w:val="20"/>
        </w:rPr>
        <w:t>:</w:t>
      </w:r>
    </w:p>
    <w:p w14:paraId="6D2F7606" w14:textId="77777777" w:rsidR="007D0B64" w:rsidRPr="003A48CA" w:rsidRDefault="007D0B64" w:rsidP="003A48CA">
      <w:pPr>
        <w:rPr>
          <w:sz w:val="20"/>
        </w:rPr>
      </w:pPr>
      <w:r w:rsidRPr="003A48CA">
        <w:rPr>
          <w:sz w:val="20"/>
        </w:rPr>
        <w:t>Finansinspektionen</w:t>
      </w:r>
    </w:p>
    <w:p w14:paraId="50CFB47F" w14:textId="77777777" w:rsidR="007D0B64" w:rsidRPr="003A48CA" w:rsidRDefault="007D0B64" w:rsidP="003A48CA">
      <w:pPr>
        <w:rPr>
          <w:sz w:val="20"/>
        </w:rPr>
      </w:pPr>
      <w:r w:rsidRPr="003A48CA">
        <w:rPr>
          <w:sz w:val="20"/>
        </w:rPr>
        <w:t>Säkerhetsskyddstillsyn</w:t>
      </w:r>
    </w:p>
    <w:p w14:paraId="4B4C50C4" w14:textId="77777777" w:rsidR="007D0B64" w:rsidRPr="003A48CA" w:rsidRDefault="007D0B64" w:rsidP="003A48CA">
      <w:pPr>
        <w:rPr>
          <w:sz w:val="20"/>
        </w:rPr>
      </w:pPr>
      <w:r w:rsidRPr="003A48CA">
        <w:rPr>
          <w:sz w:val="20"/>
        </w:rPr>
        <w:t>Box 7821</w:t>
      </w:r>
    </w:p>
    <w:p w14:paraId="49C346DE" w14:textId="77777777" w:rsidR="007D0B64" w:rsidRPr="003A48CA" w:rsidRDefault="007D0B64" w:rsidP="003A48CA">
      <w:pPr>
        <w:rPr>
          <w:sz w:val="20"/>
        </w:rPr>
      </w:pPr>
      <w:r w:rsidRPr="003A48CA">
        <w:rPr>
          <w:sz w:val="20"/>
        </w:rPr>
        <w:t>103 97 Stockholm</w:t>
      </w:r>
    </w:p>
    <w:p w14:paraId="6382A06B" w14:textId="77777777" w:rsidR="007D0B64" w:rsidRPr="003A48CA" w:rsidRDefault="007D0B64" w:rsidP="003A48CA">
      <w:pPr>
        <w:rPr>
          <w:sz w:val="20"/>
        </w:rPr>
      </w:pPr>
    </w:p>
    <w:p w14:paraId="46C1816E" w14:textId="1C215FE5" w:rsidR="00D36110" w:rsidRPr="003A48CA" w:rsidRDefault="007D0B64" w:rsidP="003A48CA">
      <w:pPr>
        <w:rPr>
          <w:sz w:val="20"/>
        </w:rPr>
      </w:pPr>
      <w:r w:rsidRPr="003A48CA">
        <w:rPr>
          <w:sz w:val="20"/>
        </w:rPr>
        <w:t>Om blanketten innehåller säkerhetsskyddsklassificerade uppgifter ska försändelsen skickas med lämpligt säkerhetsskydd.</w:t>
      </w:r>
    </w:p>
    <w:p w14:paraId="1A9E1CDE" w14:textId="77777777" w:rsidR="005B20F9" w:rsidRPr="005B20F9" w:rsidRDefault="005B20F9" w:rsidP="005B20F9">
      <w:pPr>
        <w:pStyle w:val="Rubrik4"/>
      </w:pPr>
      <w:r w:rsidRPr="005B20F9">
        <w:t>Verksamhetsutövarens underskrift</w:t>
      </w:r>
    </w:p>
    <w:p w14:paraId="68C0E3AE" w14:textId="3895CF97" w:rsidR="00244FAB" w:rsidRDefault="005B20F9" w:rsidP="005B20F9">
      <w:pPr>
        <w:rPr>
          <w:sz w:val="20"/>
        </w:rPr>
      </w:pPr>
      <w:r w:rsidRPr="005B20F9">
        <w:rPr>
          <w:sz w:val="20"/>
        </w:rPr>
        <w:t xml:space="preserve">Blanketten ska skrivas under av säkerhetsskyddschefen eller annan behörig person. </w:t>
      </w:r>
    </w:p>
    <w:p w14:paraId="6956BB04" w14:textId="270CB082" w:rsidR="00244FAB" w:rsidRDefault="00244FAB" w:rsidP="00244FAB">
      <w:pPr>
        <w:pStyle w:val="Rubrik4"/>
      </w:pPr>
      <w:r>
        <w:t>Försättsblad</w:t>
      </w:r>
    </w:p>
    <w:p w14:paraId="1CABA5E4" w14:textId="7A3F0069" w:rsidR="00244FAB" w:rsidRPr="0031332F" w:rsidRDefault="00F211C8" w:rsidP="00244FAB">
      <w:pPr>
        <w:rPr>
          <w:sz w:val="20"/>
        </w:rPr>
      </w:pPr>
      <w:r>
        <w:rPr>
          <w:sz w:val="20"/>
        </w:rPr>
        <w:t>E</w:t>
      </w:r>
      <w:r w:rsidR="00244FAB" w:rsidRPr="0031332F">
        <w:rPr>
          <w:sz w:val="20"/>
        </w:rPr>
        <w:t xml:space="preserve">tt försättsblad </w:t>
      </w:r>
      <w:r>
        <w:rPr>
          <w:sz w:val="20"/>
        </w:rPr>
        <w:t>kan användas</w:t>
      </w:r>
      <w:r w:rsidR="00244FAB" w:rsidRPr="0031332F">
        <w:rPr>
          <w:sz w:val="20"/>
        </w:rPr>
        <w:t xml:space="preserve"> </w:t>
      </w:r>
      <w:r>
        <w:rPr>
          <w:sz w:val="20"/>
        </w:rPr>
        <w:t xml:space="preserve">när </w:t>
      </w:r>
      <w:r w:rsidR="00244FAB" w:rsidRPr="0031332F">
        <w:rPr>
          <w:sz w:val="20"/>
        </w:rPr>
        <w:t>flera avanmälningar görs samtidigt.</w:t>
      </w:r>
    </w:p>
    <w:p w14:paraId="6F513E1A" w14:textId="7BFF9D9C" w:rsidR="00F2453B" w:rsidRPr="003A48CA" w:rsidRDefault="007D0B64" w:rsidP="003A48CA">
      <w:pPr>
        <w:pStyle w:val="Rubrik4"/>
      </w:pPr>
      <w:r w:rsidRPr="003A48CA">
        <w:t>Information om Finansinspektionens behandling av personuppgifter</w:t>
      </w:r>
    </w:p>
    <w:p w14:paraId="58BA6A21" w14:textId="77777777" w:rsidR="006A2DD5" w:rsidRPr="00840A1C" w:rsidRDefault="006A2DD5" w:rsidP="006A2DD5">
      <w:pPr>
        <w:rPr>
          <w:rFonts w:asciiTheme="minorHAnsi" w:hAnsiTheme="minorHAnsi" w:cstheme="minorHAnsi"/>
          <w:sz w:val="20"/>
        </w:rPr>
      </w:pPr>
      <w:r w:rsidRPr="00840A1C">
        <w:rPr>
          <w:rFonts w:asciiTheme="minorHAnsi" w:hAnsiTheme="minorHAnsi" w:cstheme="minorHAnsi"/>
          <w:sz w:val="20"/>
        </w:rPr>
        <w:t>Finansinspektionen behandlar personuppgifter i enlighet med gällande dataskydds</w:t>
      </w:r>
      <w:r>
        <w:rPr>
          <w:rFonts w:asciiTheme="minorHAnsi" w:hAnsiTheme="minorHAnsi" w:cstheme="minorHAnsi"/>
          <w:sz w:val="20"/>
        </w:rPr>
        <w:softHyphen/>
      </w:r>
      <w:r w:rsidRPr="00840A1C">
        <w:rPr>
          <w:rFonts w:asciiTheme="minorHAnsi" w:hAnsiTheme="minorHAnsi" w:cstheme="minorHAnsi"/>
          <w:sz w:val="20"/>
        </w:rPr>
        <w:t>regelverk.</w:t>
      </w:r>
      <w:r>
        <w:rPr>
          <w:rFonts w:asciiTheme="minorHAnsi" w:hAnsiTheme="minorHAnsi" w:cstheme="minorHAnsi"/>
          <w:sz w:val="20"/>
        </w:rPr>
        <w:t xml:space="preserve"> </w:t>
      </w:r>
      <w:r w:rsidRPr="00840A1C">
        <w:rPr>
          <w:rFonts w:asciiTheme="minorHAnsi" w:hAnsiTheme="minorHAnsi" w:cstheme="minorHAnsi"/>
          <w:sz w:val="20"/>
        </w:rPr>
        <w:t xml:space="preserve">Syftet med personuppgiftsbehandlingen är att Finansinspektionen </w:t>
      </w:r>
      <w:r w:rsidRPr="00137C65">
        <w:rPr>
          <w:rFonts w:asciiTheme="minorHAnsi" w:hAnsiTheme="minorHAnsi" w:cstheme="minorHAnsi"/>
          <w:sz w:val="20"/>
        </w:rPr>
        <w:t>ska kunna</w:t>
      </w:r>
      <w:r>
        <w:rPr>
          <w:rFonts w:asciiTheme="minorHAnsi" w:hAnsiTheme="minorHAnsi" w:cstheme="minorHAnsi"/>
          <w:sz w:val="20"/>
        </w:rPr>
        <w:t xml:space="preserve"> </w:t>
      </w:r>
      <w:r w:rsidRPr="00137C65">
        <w:rPr>
          <w:rFonts w:asciiTheme="minorHAnsi" w:hAnsiTheme="minorHAnsi" w:cstheme="minorHAnsi"/>
          <w:sz w:val="20"/>
        </w:rPr>
        <w:t>bedriva tillsyn och handlägga ärenden</w:t>
      </w:r>
      <w:r>
        <w:rPr>
          <w:rFonts w:asciiTheme="minorHAnsi" w:hAnsiTheme="minorHAnsi" w:cstheme="minorHAnsi"/>
          <w:sz w:val="20"/>
        </w:rPr>
        <w:t xml:space="preserve">. </w:t>
      </w:r>
      <w:r w:rsidRPr="00840A1C">
        <w:rPr>
          <w:rFonts w:asciiTheme="minorHAnsi" w:hAnsiTheme="minorHAnsi" w:cstheme="minorHAnsi"/>
          <w:sz w:val="20"/>
        </w:rPr>
        <w:t>De</w:t>
      </w:r>
      <w:r>
        <w:rPr>
          <w:rFonts w:asciiTheme="minorHAnsi" w:hAnsiTheme="minorHAnsi" w:cstheme="minorHAnsi"/>
          <w:sz w:val="20"/>
        </w:rPr>
        <w:t>n</w:t>
      </w:r>
      <w:r w:rsidRPr="00840A1C">
        <w:rPr>
          <w:rFonts w:asciiTheme="minorHAnsi" w:hAnsiTheme="minorHAnsi" w:cstheme="minorHAnsi"/>
          <w:sz w:val="20"/>
        </w:rPr>
        <w:t xml:space="preserve"> rättsliga grunde</w:t>
      </w:r>
      <w:r>
        <w:rPr>
          <w:rFonts w:asciiTheme="minorHAnsi" w:hAnsiTheme="minorHAnsi" w:cstheme="minorHAnsi"/>
          <w:sz w:val="20"/>
        </w:rPr>
        <w:t>n</w:t>
      </w:r>
      <w:r w:rsidRPr="00840A1C">
        <w:rPr>
          <w:rFonts w:asciiTheme="minorHAnsi" w:hAnsiTheme="minorHAnsi" w:cstheme="minorHAnsi"/>
          <w:sz w:val="20"/>
        </w:rPr>
        <w:t xml:space="preserve"> för denna</w:t>
      </w:r>
      <w:r>
        <w:rPr>
          <w:rFonts w:asciiTheme="minorHAnsi" w:hAnsiTheme="minorHAnsi" w:cstheme="minorHAnsi"/>
          <w:sz w:val="20"/>
        </w:rPr>
        <w:t xml:space="preserve"> p</w:t>
      </w:r>
      <w:r w:rsidRPr="00840A1C">
        <w:rPr>
          <w:rFonts w:asciiTheme="minorHAnsi" w:hAnsiTheme="minorHAnsi" w:cstheme="minorHAnsi"/>
          <w:sz w:val="20"/>
        </w:rPr>
        <w:t>ersonuppgifts</w:t>
      </w:r>
      <w:r>
        <w:rPr>
          <w:rFonts w:asciiTheme="minorHAnsi" w:hAnsiTheme="minorHAnsi" w:cstheme="minorHAnsi"/>
          <w:sz w:val="20"/>
        </w:rPr>
        <w:softHyphen/>
      </w:r>
      <w:r w:rsidRPr="00840A1C">
        <w:rPr>
          <w:rFonts w:asciiTheme="minorHAnsi" w:hAnsiTheme="minorHAnsi" w:cstheme="minorHAnsi"/>
          <w:sz w:val="20"/>
        </w:rPr>
        <w:t>behandling är myndighetsutövning</w:t>
      </w:r>
      <w:r>
        <w:rPr>
          <w:rFonts w:asciiTheme="minorHAnsi" w:hAnsiTheme="minorHAnsi" w:cstheme="minorHAnsi"/>
          <w:sz w:val="20"/>
        </w:rPr>
        <w:t xml:space="preserve"> respektive utförande av </w:t>
      </w:r>
      <w:r w:rsidRPr="00480B38">
        <w:rPr>
          <w:rFonts w:asciiTheme="minorHAnsi" w:hAnsiTheme="minorHAnsi" w:cstheme="minorHAnsi"/>
          <w:sz w:val="20"/>
        </w:rPr>
        <w:t>uppgift av allmänt intresse.</w:t>
      </w:r>
    </w:p>
    <w:p w14:paraId="02864C7C" w14:textId="77777777" w:rsidR="006A2DD5" w:rsidRPr="00840A1C" w:rsidRDefault="006A2DD5" w:rsidP="006A2DD5">
      <w:pPr>
        <w:rPr>
          <w:rFonts w:asciiTheme="minorHAnsi" w:hAnsiTheme="minorHAnsi" w:cstheme="minorHAnsi"/>
          <w:sz w:val="20"/>
        </w:rPr>
      </w:pPr>
    </w:p>
    <w:p w14:paraId="7530D203" w14:textId="77777777" w:rsidR="006A2DD5" w:rsidRPr="00840A1C" w:rsidRDefault="006A2DD5" w:rsidP="006A2DD5">
      <w:pPr>
        <w:rPr>
          <w:rFonts w:asciiTheme="minorHAnsi" w:hAnsiTheme="minorHAnsi" w:cstheme="minorHAnsi"/>
          <w:sz w:val="20"/>
        </w:rPr>
      </w:pPr>
      <w:r w:rsidRPr="00840A1C">
        <w:rPr>
          <w:rFonts w:asciiTheme="minorHAnsi" w:hAnsiTheme="minorHAnsi" w:cstheme="minorHAnsi"/>
          <w:sz w:val="20"/>
        </w:rPr>
        <w:t>De personuppgifter som lämnas till Finansinspektionen bevaras i enlighet med arkivlagstiftningen.</w:t>
      </w:r>
    </w:p>
    <w:p w14:paraId="6CF5BA4C" w14:textId="77777777" w:rsidR="006A2DD5" w:rsidRPr="00840A1C" w:rsidRDefault="006A2DD5" w:rsidP="006A2DD5">
      <w:pPr>
        <w:rPr>
          <w:rFonts w:asciiTheme="minorHAnsi" w:hAnsiTheme="minorHAnsi" w:cstheme="minorHAnsi"/>
          <w:sz w:val="20"/>
        </w:rPr>
      </w:pPr>
    </w:p>
    <w:p w14:paraId="29F8D418" w14:textId="77777777" w:rsidR="006A2DD5" w:rsidRDefault="006A2DD5" w:rsidP="006A2DD5">
      <w:pPr>
        <w:rPr>
          <w:rFonts w:asciiTheme="minorHAnsi" w:hAnsiTheme="minorHAnsi" w:cstheme="minorHAnsi"/>
          <w:sz w:val="20"/>
        </w:rPr>
      </w:pPr>
      <w:r w:rsidRPr="00840A1C">
        <w:rPr>
          <w:rFonts w:asciiTheme="minorHAnsi" w:hAnsiTheme="minorHAnsi" w:cstheme="minorHAnsi"/>
          <w:sz w:val="20"/>
        </w:rPr>
        <w:t>Eftersom Finansinspektionen är en statlig myndighet omfattas myndigheten av offent</w:t>
      </w:r>
      <w:r>
        <w:rPr>
          <w:rFonts w:asciiTheme="minorHAnsi" w:hAnsiTheme="minorHAnsi" w:cstheme="minorHAnsi"/>
          <w:sz w:val="20"/>
        </w:rPr>
        <w:softHyphen/>
      </w:r>
      <w:r w:rsidRPr="00840A1C">
        <w:rPr>
          <w:rFonts w:asciiTheme="minorHAnsi" w:hAnsiTheme="minorHAnsi" w:cstheme="minorHAnsi"/>
          <w:sz w:val="20"/>
        </w:rPr>
        <w:t>lighetsprincipen. Det innebär att handlingar hos myndigheten, inklusive personuppgifter, kan bli allmänna handlingar som kan komma att lämnas ut till den som begär det. I vissa fall kan dock uppgifter anses vara sekretess</w:t>
      </w:r>
      <w:r w:rsidRPr="00840A1C">
        <w:rPr>
          <w:rFonts w:asciiTheme="minorHAnsi" w:hAnsiTheme="minorHAnsi" w:cstheme="minorHAnsi"/>
          <w:sz w:val="20"/>
        </w:rPr>
        <w:softHyphen/>
        <w:t xml:space="preserve">belagda och lämnas därför inte ut. </w:t>
      </w:r>
    </w:p>
    <w:p w14:paraId="49ED7881" w14:textId="77777777" w:rsidR="006A2DD5" w:rsidRDefault="006A2DD5" w:rsidP="006A2DD5">
      <w:pPr>
        <w:rPr>
          <w:rFonts w:asciiTheme="minorHAnsi" w:hAnsiTheme="minorHAnsi" w:cstheme="minorHAnsi"/>
          <w:sz w:val="20"/>
        </w:rPr>
      </w:pPr>
    </w:p>
    <w:p w14:paraId="3634DA42" w14:textId="77777777" w:rsidR="006A2DD5" w:rsidRPr="00840A1C" w:rsidRDefault="006A2DD5" w:rsidP="006A2DD5">
      <w:pPr>
        <w:rPr>
          <w:rFonts w:asciiTheme="minorHAnsi" w:hAnsiTheme="minorHAnsi" w:cstheme="minorHAnsi"/>
          <w:sz w:val="20"/>
        </w:rPr>
      </w:pPr>
      <w:r w:rsidRPr="00840A1C">
        <w:rPr>
          <w:rFonts w:asciiTheme="minorHAnsi" w:hAnsiTheme="minorHAnsi" w:cstheme="minorHAnsi"/>
          <w:sz w:val="20"/>
        </w:rPr>
        <w:t xml:space="preserve">Läs mer om </w:t>
      </w:r>
      <w:r>
        <w:rPr>
          <w:rFonts w:asciiTheme="minorHAnsi" w:hAnsiTheme="minorHAnsi" w:cstheme="minorHAnsi"/>
          <w:sz w:val="20"/>
        </w:rPr>
        <w:t>hur Finansinspektionen behandlar</w:t>
      </w:r>
      <w:r w:rsidRPr="00840A1C">
        <w:rPr>
          <w:rFonts w:asciiTheme="minorHAnsi" w:hAnsiTheme="minorHAnsi" w:cstheme="minorHAnsi"/>
          <w:sz w:val="20"/>
        </w:rPr>
        <w:t xml:space="preserve"> personuppgifter i vår dataskyddspolicy </w:t>
      </w:r>
      <w:r>
        <w:rPr>
          <w:rFonts w:asciiTheme="minorHAnsi" w:hAnsiTheme="minorHAnsi" w:cstheme="minorHAnsi"/>
          <w:sz w:val="20"/>
        </w:rPr>
        <w:t>som finns</w:t>
      </w:r>
      <w:r w:rsidRPr="00840A1C">
        <w:rPr>
          <w:rFonts w:asciiTheme="minorHAnsi" w:hAnsiTheme="minorHAnsi" w:cstheme="minorHAnsi"/>
          <w:sz w:val="20"/>
        </w:rPr>
        <w:t xml:space="preserve"> på Finansinspektionens </w:t>
      </w:r>
      <w:hyperlink r:id="rId14" w:history="1">
        <w:r w:rsidRPr="00137C65">
          <w:rPr>
            <w:rStyle w:val="Hyperlnk"/>
            <w:rFonts w:asciiTheme="minorHAnsi" w:hAnsiTheme="minorHAnsi" w:cstheme="minorHAnsi"/>
            <w:sz w:val="20"/>
          </w:rPr>
          <w:t>webbplats</w:t>
        </w:r>
      </w:hyperlink>
      <w:r>
        <w:rPr>
          <w:rFonts w:asciiTheme="minorHAnsi" w:hAnsiTheme="minorHAnsi" w:cstheme="minorHAnsi"/>
          <w:sz w:val="20"/>
        </w:rPr>
        <w:t>.</w:t>
      </w:r>
    </w:p>
    <w:p w14:paraId="16F47D3D" w14:textId="2B9D9DC5" w:rsidR="000F320D" w:rsidRPr="003A48CA" w:rsidRDefault="000F320D" w:rsidP="006A2DD5">
      <w:pPr>
        <w:rPr>
          <w:sz w:val="20"/>
        </w:rPr>
      </w:pPr>
    </w:p>
    <w:sectPr w:rsidR="000F320D" w:rsidRPr="003A48CA" w:rsidSect="003A48CA">
      <w:footerReference w:type="default" r:id="rId15"/>
      <w:headerReference w:type="first" r:id="rId16"/>
      <w:type w:val="continuous"/>
      <w:pgSz w:w="11906" w:h="16838"/>
      <w:pgMar w:top="1531" w:right="2948" w:bottom="1701" w:left="158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BF7FF" w14:textId="77777777" w:rsidR="00106AF4" w:rsidRDefault="00106AF4" w:rsidP="00BE0B4E">
      <w:pPr>
        <w:spacing w:line="240" w:lineRule="auto"/>
      </w:pPr>
      <w:r>
        <w:separator/>
      </w:r>
    </w:p>
  </w:endnote>
  <w:endnote w:type="continuationSeparator" w:id="0">
    <w:p w14:paraId="55E9BBF7" w14:textId="77777777" w:rsidR="00106AF4" w:rsidRDefault="00106AF4" w:rsidP="00BE0B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E2AD8" w14:textId="12A1D6FF" w:rsidR="00284622" w:rsidRPr="00624E45" w:rsidRDefault="00624E45" w:rsidP="00624E45">
    <w:pPr>
      <w:pStyle w:val="Sidfot"/>
      <w:tabs>
        <w:tab w:val="clear" w:pos="8505"/>
        <w:tab w:val="clear" w:pos="9072"/>
      </w:tabs>
      <w:ind w:left="720" w:right="-1702"/>
      <w:jc w:val="right"/>
    </w:pPr>
    <w:r w:rsidRPr="00BE0B4E">
      <w:fldChar w:fldCharType="begin"/>
    </w:r>
    <w:r w:rsidRPr="00BF56D8">
      <w:rPr>
        <w:lang w:val="en-GB"/>
      </w:rPr>
      <w:instrText xml:space="preserve"> PAGE  \* Arabic  \* MERGEFORMAT </w:instrText>
    </w:r>
    <w:r w:rsidRPr="00BE0B4E">
      <w:fldChar w:fldCharType="separate"/>
    </w:r>
    <w:r>
      <w:t>1</w:t>
    </w:r>
    <w:r w:rsidRPr="00BE0B4E">
      <w:fldChar w:fldCharType="end"/>
    </w:r>
    <w:r>
      <w:t xml:space="preserve"> (</w:t>
    </w:r>
    <w:fldSimple w:instr=" SECTIONPAGES   \* MERGEFORMAT ">
      <w:r w:rsidR="0031332F">
        <w:rPr>
          <w:noProof/>
        </w:rPr>
        <w:t>2</w:t>
      </w:r>
    </w:fldSimple>
    <w:r>
      <w:t>)</w:t>
    </w:r>
  </w:p>
  <w:p w14:paraId="43640918" w14:textId="77777777" w:rsidR="006E4DA9" w:rsidRDefault="006E4DA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207D8" w14:textId="690521FC" w:rsidR="00624E45" w:rsidRDefault="00624E45" w:rsidP="00624E45">
    <w:pPr>
      <w:pStyle w:val="Sidfot"/>
      <w:tabs>
        <w:tab w:val="clear" w:pos="8505"/>
        <w:tab w:val="clear" w:pos="9072"/>
      </w:tabs>
      <w:ind w:left="720" w:right="-1702"/>
      <w:jc w:val="right"/>
    </w:pPr>
    <w:r w:rsidRPr="00BE0B4E">
      <w:fldChar w:fldCharType="begin"/>
    </w:r>
    <w:r w:rsidRPr="00BF56D8">
      <w:rPr>
        <w:lang w:val="en-GB"/>
      </w:rPr>
      <w:instrText xml:space="preserve"> PAGE  \* Arabic  \* MERGEFORMAT </w:instrText>
    </w:r>
    <w:r w:rsidRPr="00BE0B4E">
      <w:fldChar w:fldCharType="separate"/>
    </w:r>
    <w:r>
      <w:t>2</w:t>
    </w:r>
    <w:r w:rsidRPr="00BE0B4E">
      <w:fldChar w:fldCharType="end"/>
    </w:r>
    <w:r>
      <w:t xml:space="preserve"> (</w:t>
    </w:r>
    <w:fldSimple w:instr=" SECTIONPAGES   \* MERGEFORMAT ">
      <w:r w:rsidR="00B662D6">
        <w:rPr>
          <w:noProof/>
        </w:rPr>
        <w:t>1</w:t>
      </w:r>
    </w:fldSimple>
    <w:r>
      <w:t>)</w:t>
    </w:r>
  </w:p>
  <w:p w14:paraId="49CC5E96" w14:textId="057C45AA" w:rsidR="006E4DA9" w:rsidRPr="001D0F23" w:rsidRDefault="001D0F23">
    <w:pPr>
      <w:rPr>
        <w:sz w:val="20"/>
      </w:rPr>
    </w:pPr>
    <w:r w:rsidRPr="001D0F23">
      <w:rPr>
        <w:sz w:val="20"/>
      </w:rPr>
      <w:t xml:space="preserve">v. </w:t>
    </w:r>
    <w:r w:rsidR="0031332F">
      <w:rPr>
        <w:sz w:val="20"/>
      </w:rPr>
      <w:t>2</w:t>
    </w:r>
    <w:r w:rsidRPr="001D0F23">
      <w:rPr>
        <w:sz w:val="20"/>
      </w:rPr>
      <w:t>.0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8B35" w14:textId="1E42B38B" w:rsidR="003A48CA" w:rsidRPr="00624E45" w:rsidRDefault="003A48CA" w:rsidP="00624E45">
    <w:pPr>
      <w:pStyle w:val="Sidfot"/>
      <w:tabs>
        <w:tab w:val="clear" w:pos="8505"/>
        <w:tab w:val="clear" w:pos="9072"/>
      </w:tabs>
      <w:ind w:left="720" w:right="-1702"/>
      <w:jc w:val="right"/>
    </w:pPr>
  </w:p>
  <w:p w14:paraId="76BC6AD5" w14:textId="6CB025EB" w:rsidR="003A48CA" w:rsidRPr="001D0F23" w:rsidRDefault="003A48CA">
    <w:pPr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48F4D" w14:textId="77777777" w:rsidR="00106AF4" w:rsidRDefault="00106AF4" w:rsidP="00BE0B4E">
      <w:pPr>
        <w:spacing w:line="240" w:lineRule="auto"/>
      </w:pPr>
      <w:r>
        <w:separator/>
      </w:r>
    </w:p>
  </w:footnote>
  <w:footnote w:type="continuationSeparator" w:id="0">
    <w:p w14:paraId="17CD269F" w14:textId="77777777" w:rsidR="00106AF4" w:rsidRDefault="00106AF4" w:rsidP="00BE0B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D88E1" w14:textId="03AE9DA3" w:rsidR="006E4DA9" w:rsidRPr="003A48CA" w:rsidRDefault="00624E45" w:rsidP="003A48CA">
    <w:pPr>
      <w:pStyle w:val="Ingetavstnd"/>
      <w:tabs>
        <w:tab w:val="left" w:pos="5103"/>
      </w:tabs>
      <w:spacing w:after="1080"/>
      <w:rPr>
        <w:rFonts w:asciiTheme="majorHAnsi" w:hAnsiTheme="majorHAnsi"/>
        <w:sz w:val="18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07A35098" wp14:editId="1F578C0C">
          <wp:simplePos x="0" y="0"/>
          <wp:positionH relativeFrom="column">
            <wp:posOffset>5573123</wp:posOffset>
          </wp:positionH>
          <wp:positionV relativeFrom="paragraph">
            <wp:posOffset>-98425</wp:posOffset>
          </wp:positionV>
          <wp:extent cx="521970" cy="518160"/>
          <wp:effectExtent l="0" t="0" r="0" b="0"/>
          <wp:wrapNone/>
          <wp:docPr id="1654793919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nansinsp-sv25"/>
                  <pic:cNvPicPr>
                    <a:picLocks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97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ptab w:relativeTo="margin" w:alignment="lef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2AFC4" w14:textId="77777777" w:rsidR="008679B7" w:rsidRDefault="008679B7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A45E01" wp14:editId="48B74EAA">
              <wp:simplePos x="0" y="0"/>
              <wp:positionH relativeFrom="column">
                <wp:posOffset>5016500</wp:posOffset>
              </wp:positionH>
              <wp:positionV relativeFrom="page">
                <wp:posOffset>1644287</wp:posOffset>
              </wp:positionV>
              <wp:extent cx="1166400" cy="774000"/>
              <wp:effectExtent l="0" t="0" r="15240" b="7620"/>
              <wp:wrapNone/>
              <wp:docPr id="2" name="Text Box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6400" cy="77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51A4CD" w14:textId="77777777" w:rsidR="008679B7" w:rsidRPr="008679B7" w:rsidRDefault="008679B7" w:rsidP="008679B7">
                          <w:pPr>
                            <w:pStyle w:val="Sidhuvud"/>
                            <w:rPr>
                              <w:b/>
                              <w:bCs/>
                            </w:rPr>
                          </w:pPr>
                          <w:r w:rsidRPr="008679B7">
                            <w:rPr>
                              <w:b/>
                              <w:bCs/>
                            </w:rPr>
                            <w:t>Finansinspektionen</w:t>
                          </w:r>
                        </w:p>
                        <w:p w14:paraId="462C2C88" w14:textId="77777777" w:rsidR="008679B7" w:rsidRPr="008679B7" w:rsidRDefault="008679B7" w:rsidP="008679B7">
                          <w:pPr>
                            <w:pStyle w:val="Sidhuvud"/>
                          </w:pPr>
                          <w:r w:rsidRPr="008679B7">
                            <w:t>Box 7821</w:t>
                          </w:r>
                        </w:p>
                        <w:p w14:paraId="27B53201" w14:textId="77777777" w:rsidR="008679B7" w:rsidRPr="008679B7" w:rsidRDefault="008679B7" w:rsidP="008679B7">
                          <w:pPr>
                            <w:pStyle w:val="Sidhuvud"/>
                          </w:pPr>
                          <w:r w:rsidRPr="008679B7">
                            <w:t>103 97 Stockholm</w:t>
                          </w:r>
                        </w:p>
                        <w:p w14:paraId="6D4C069C" w14:textId="77777777" w:rsidR="008679B7" w:rsidRPr="008679B7" w:rsidRDefault="008679B7" w:rsidP="008679B7">
                          <w:pPr>
                            <w:pStyle w:val="Sidhuvud"/>
                          </w:pPr>
                          <w:r w:rsidRPr="008679B7">
                            <w:t>Tel +46 8 408 980 00</w:t>
                          </w:r>
                        </w:p>
                        <w:p w14:paraId="18A67BFF" w14:textId="77777777" w:rsidR="008679B7" w:rsidRPr="008679B7" w:rsidRDefault="008679B7" w:rsidP="008679B7">
                          <w:pPr>
                            <w:pStyle w:val="Sidhuvud"/>
                          </w:pPr>
                          <w:r w:rsidRPr="008679B7">
                            <w:t>finansinspektionen@fi.se</w:t>
                          </w:r>
                        </w:p>
                        <w:p w14:paraId="45EF99B6" w14:textId="77777777" w:rsidR="008679B7" w:rsidRPr="008679B7" w:rsidRDefault="008679B7" w:rsidP="008679B7">
                          <w:pPr>
                            <w:pStyle w:val="Sidhuvud"/>
                          </w:pPr>
                          <w:r w:rsidRPr="008679B7">
                            <w:t>www.fi.se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CA45E0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&quot;&quot;" style="position:absolute;margin-left:395pt;margin-top:129.45pt;width:91.85pt;height:6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" filled="f" stroked="f" strokeweight=".5pt">
              <v:textbox inset="0,0,0,0">
                <w:txbxContent>
                  <w:p w14:paraId="3B51A4CD" w14:textId="77777777" w:rsidR="008679B7" w:rsidRPr="008679B7" w:rsidRDefault="008679B7" w:rsidP="008679B7">
                    <w:pPr>
                      <w:pStyle w:val="Sidhuvud"/>
                      <w:rPr>
                        <w:b/>
                        <w:bCs/>
                      </w:rPr>
                    </w:pPr>
                    <w:r w:rsidRPr="008679B7">
                      <w:rPr>
                        <w:b/>
                        <w:bCs/>
                      </w:rPr>
                      <w:t>Finansinspektionen</w:t>
                    </w:r>
                  </w:p>
                  <w:p w14:paraId="462C2C88" w14:textId="77777777" w:rsidR="008679B7" w:rsidRPr="008679B7" w:rsidRDefault="008679B7" w:rsidP="008679B7">
                    <w:pPr>
                      <w:pStyle w:val="Sidhuvud"/>
                    </w:pPr>
                    <w:r w:rsidRPr="008679B7">
                      <w:t>Box 7821</w:t>
                    </w:r>
                  </w:p>
                  <w:p w14:paraId="27B53201" w14:textId="77777777" w:rsidR="008679B7" w:rsidRPr="008679B7" w:rsidRDefault="008679B7" w:rsidP="008679B7">
                    <w:pPr>
                      <w:pStyle w:val="Sidhuvud"/>
                    </w:pPr>
                    <w:r w:rsidRPr="008679B7">
                      <w:t>103 97 Stockholm</w:t>
                    </w:r>
                  </w:p>
                  <w:p w14:paraId="6D4C069C" w14:textId="77777777" w:rsidR="008679B7" w:rsidRPr="008679B7" w:rsidRDefault="008679B7" w:rsidP="008679B7">
                    <w:pPr>
                      <w:pStyle w:val="Sidhuvud"/>
                    </w:pPr>
                    <w:r w:rsidRPr="008679B7">
                      <w:t>Tel +46 8 408 980 00</w:t>
                    </w:r>
                  </w:p>
                  <w:p w14:paraId="18A67BFF" w14:textId="77777777" w:rsidR="008679B7" w:rsidRPr="008679B7" w:rsidRDefault="008679B7" w:rsidP="008679B7">
                    <w:pPr>
                      <w:pStyle w:val="Sidhuvud"/>
                    </w:pPr>
                    <w:r w:rsidRPr="008679B7">
                      <w:t>finansinspektionen@fi.se</w:t>
                    </w:r>
                  </w:p>
                  <w:p w14:paraId="45EF99B6" w14:textId="77777777" w:rsidR="008679B7" w:rsidRPr="008679B7" w:rsidRDefault="008679B7" w:rsidP="008679B7">
                    <w:pPr>
                      <w:pStyle w:val="Sidhuvud"/>
                    </w:pPr>
                    <w:r w:rsidRPr="008679B7">
                      <w:t>www.fi.se</w:t>
                    </w:r>
                  </w:p>
                </w:txbxContent>
              </v:textbox>
              <w10:wrap anchory="page"/>
            </v:shape>
          </w:pict>
        </mc:Fallback>
      </mc:AlternateContent>
    </w:r>
  </w:p>
  <w:p w14:paraId="4FB054E1" w14:textId="77777777" w:rsidR="006E4DA9" w:rsidRDefault="006E4DA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39725" w14:textId="77777777" w:rsidR="003A48CA" w:rsidRDefault="003A48CA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86319F6" wp14:editId="1CE7CCF5">
              <wp:simplePos x="0" y="0"/>
              <wp:positionH relativeFrom="column">
                <wp:posOffset>5016500</wp:posOffset>
              </wp:positionH>
              <wp:positionV relativeFrom="page">
                <wp:posOffset>1644287</wp:posOffset>
              </wp:positionV>
              <wp:extent cx="1166400" cy="774000"/>
              <wp:effectExtent l="0" t="0" r="15240" b="7620"/>
              <wp:wrapNone/>
              <wp:docPr id="1591315009" name="Text Box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6400" cy="77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2EB564" w14:textId="77777777" w:rsidR="003A48CA" w:rsidRPr="008679B7" w:rsidRDefault="003A48CA" w:rsidP="008679B7">
                          <w:pPr>
                            <w:pStyle w:val="Sidhuvud"/>
                            <w:rPr>
                              <w:b/>
                              <w:bCs/>
                            </w:rPr>
                          </w:pPr>
                          <w:r w:rsidRPr="008679B7">
                            <w:rPr>
                              <w:b/>
                              <w:bCs/>
                            </w:rPr>
                            <w:t>Finansinspektionen</w:t>
                          </w:r>
                        </w:p>
                        <w:p w14:paraId="21F1857C" w14:textId="77777777" w:rsidR="003A48CA" w:rsidRPr="008679B7" w:rsidRDefault="003A48CA" w:rsidP="008679B7">
                          <w:pPr>
                            <w:pStyle w:val="Sidhuvud"/>
                          </w:pPr>
                          <w:r w:rsidRPr="008679B7">
                            <w:t>Box 7821</w:t>
                          </w:r>
                        </w:p>
                        <w:p w14:paraId="499ABCD0" w14:textId="77777777" w:rsidR="003A48CA" w:rsidRPr="008679B7" w:rsidRDefault="003A48CA" w:rsidP="008679B7">
                          <w:pPr>
                            <w:pStyle w:val="Sidhuvud"/>
                          </w:pPr>
                          <w:r w:rsidRPr="008679B7">
                            <w:t>103 97 Stockholm</w:t>
                          </w:r>
                        </w:p>
                        <w:p w14:paraId="504A5E70" w14:textId="77777777" w:rsidR="003A48CA" w:rsidRPr="008679B7" w:rsidRDefault="003A48CA" w:rsidP="008679B7">
                          <w:pPr>
                            <w:pStyle w:val="Sidhuvud"/>
                          </w:pPr>
                          <w:r w:rsidRPr="008679B7">
                            <w:t>Tel +46 8 408 980 00</w:t>
                          </w:r>
                        </w:p>
                        <w:p w14:paraId="5015D796" w14:textId="77777777" w:rsidR="003A48CA" w:rsidRPr="008679B7" w:rsidRDefault="003A48CA" w:rsidP="008679B7">
                          <w:pPr>
                            <w:pStyle w:val="Sidhuvud"/>
                          </w:pPr>
                          <w:r w:rsidRPr="008679B7">
                            <w:t>finansinspektionen@fi.se</w:t>
                          </w:r>
                        </w:p>
                        <w:p w14:paraId="70FC7AB8" w14:textId="77777777" w:rsidR="003A48CA" w:rsidRPr="008679B7" w:rsidRDefault="003A48CA" w:rsidP="008679B7">
                          <w:pPr>
                            <w:pStyle w:val="Sidhuvud"/>
                          </w:pPr>
                          <w:r w:rsidRPr="008679B7">
                            <w:t>www.fi.se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86319F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&quot;&quot;" style="position:absolute;margin-left:395pt;margin-top:129.45pt;width:91.85pt;height:60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" filled="f" stroked="f" strokeweight=".5pt">
              <v:textbox inset="0,0,0,0">
                <w:txbxContent>
                  <w:p w14:paraId="332EB564" w14:textId="77777777" w:rsidR="003A48CA" w:rsidRPr="008679B7" w:rsidRDefault="003A48CA" w:rsidP="008679B7">
                    <w:pPr>
                      <w:pStyle w:val="Sidhuvud"/>
                      <w:rPr>
                        <w:b/>
                        <w:bCs/>
                      </w:rPr>
                    </w:pPr>
                    <w:r w:rsidRPr="008679B7">
                      <w:rPr>
                        <w:b/>
                        <w:bCs/>
                      </w:rPr>
                      <w:t>Finansinspektionen</w:t>
                    </w:r>
                  </w:p>
                  <w:p w14:paraId="21F1857C" w14:textId="77777777" w:rsidR="003A48CA" w:rsidRPr="008679B7" w:rsidRDefault="003A48CA" w:rsidP="008679B7">
                    <w:pPr>
                      <w:pStyle w:val="Sidhuvud"/>
                    </w:pPr>
                    <w:r w:rsidRPr="008679B7">
                      <w:t>Box 7821</w:t>
                    </w:r>
                  </w:p>
                  <w:p w14:paraId="499ABCD0" w14:textId="77777777" w:rsidR="003A48CA" w:rsidRPr="008679B7" w:rsidRDefault="003A48CA" w:rsidP="008679B7">
                    <w:pPr>
                      <w:pStyle w:val="Sidhuvud"/>
                    </w:pPr>
                    <w:r w:rsidRPr="008679B7">
                      <w:t>103 97 Stockholm</w:t>
                    </w:r>
                  </w:p>
                  <w:p w14:paraId="504A5E70" w14:textId="77777777" w:rsidR="003A48CA" w:rsidRPr="008679B7" w:rsidRDefault="003A48CA" w:rsidP="008679B7">
                    <w:pPr>
                      <w:pStyle w:val="Sidhuvud"/>
                    </w:pPr>
                    <w:r w:rsidRPr="008679B7">
                      <w:t>Tel +46 8 408 980 00</w:t>
                    </w:r>
                  </w:p>
                  <w:p w14:paraId="5015D796" w14:textId="77777777" w:rsidR="003A48CA" w:rsidRPr="008679B7" w:rsidRDefault="003A48CA" w:rsidP="008679B7">
                    <w:pPr>
                      <w:pStyle w:val="Sidhuvud"/>
                    </w:pPr>
                    <w:r w:rsidRPr="008679B7">
                      <w:t>finansinspektionen@fi.se</w:t>
                    </w:r>
                  </w:p>
                  <w:p w14:paraId="70FC7AB8" w14:textId="77777777" w:rsidR="003A48CA" w:rsidRPr="008679B7" w:rsidRDefault="003A48CA" w:rsidP="008679B7">
                    <w:pPr>
                      <w:pStyle w:val="Sidhuvud"/>
                    </w:pPr>
                    <w:r w:rsidRPr="008679B7">
                      <w:t>www.fi.se</w:t>
                    </w:r>
                  </w:p>
                </w:txbxContent>
              </v:textbox>
              <w10:wrap anchory="page"/>
            </v:shape>
          </w:pict>
        </mc:Fallback>
      </mc:AlternateContent>
    </w:r>
  </w:p>
  <w:p w14:paraId="767A2ED2" w14:textId="77777777" w:rsidR="003A48CA" w:rsidRDefault="003A48C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C44CE70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920609A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4C4565A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B808442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D36BEAC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4A0CED4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BAE6514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1CC3DFC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8C7F62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E43DD0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BE74BD"/>
    <w:multiLevelType w:val="multilevel"/>
    <w:tmpl w:val="C0F2A2D4"/>
    <w:numStyleLink w:val="Tabellnumrering"/>
  </w:abstractNum>
  <w:abstractNum w:abstractNumId="11" w15:restartNumberingAfterBreak="0">
    <w:nsid w:val="11907886"/>
    <w:multiLevelType w:val="multilevel"/>
    <w:tmpl w:val="3CA636B4"/>
    <w:styleLink w:val="Diagramnumrering"/>
    <w:lvl w:ilvl="0">
      <w:start w:val="1"/>
      <w:numFmt w:val="decimal"/>
      <w:pStyle w:val="Diagram-rubrik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25A56C24"/>
    <w:multiLevelType w:val="hybridMultilevel"/>
    <w:tmpl w:val="A4748F18"/>
    <w:lvl w:ilvl="0" w:tplc="C31222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513A26"/>
    <w:multiLevelType w:val="multilevel"/>
    <w:tmpl w:val="3CA636B4"/>
    <w:numStyleLink w:val="Diagramnumrering"/>
  </w:abstractNum>
  <w:abstractNum w:abstractNumId="14" w15:restartNumberingAfterBreak="0">
    <w:nsid w:val="344279A1"/>
    <w:multiLevelType w:val="hybridMultilevel"/>
    <w:tmpl w:val="50265998"/>
    <w:lvl w:ilvl="0" w:tplc="DCB6E5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CD5902"/>
    <w:multiLevelType w:val="multilevel"/>
    <w:tmpl w:val="C0F2A2D4"/>
    <w:styleLink w:val="Tabellnumrering"/>
    <w:lvl w:ilvl="0">
      <w:start w:val="1"/>
      <w:numFmt w:val="decimal"/>
      <w:pStyle w:val="Tabell-rubrik"/>
      <w:suff w:val="space"/>
      <w:lvlText w:val="Tabell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66650E83"/>
    <w:multiLevelType w:val="multilevel"/>
    <w:tmpl w:val="3CA636B4"/>
    <w:numStyleLink w:val="Diagramnumrering"/>
  </w:abstractNum>
  <w:abstractNum w:abstractNumId="17" w15:restartNumberingAfterBreak="0">
    <w:nsid w:val="6D2C0942"/>
    <w:multiLevelType w:val="multilevel"/>
    <w:tmpl w:val="3CA636B4"/>
    <w:numStyleLink w:val="Diagramnumrering"/>
  </w:abstractNum>
  <w:abstractNum w:abstractNumId="18" w15:restartNumberingAfterBreak="0">
    <w:nsid w:val="71785AD0"/>
    <w:multiLevelType w:val="multilevel"/>
    <w:tmpl w:val="C0F2A2D4"/>
    <w:numStyleLink w:val="Tabellnumrering"/>
  </w:abstractNum>
  <w:num w:numId="1" w16cid:durableId="462311033">
    <w:abstractNumId w:val="14"/>
  </w:num>
  <w:num w:numId="2" w16cid:durableId="777874737">
    <w:abstractNumId w:val="11"/>
  </w:num>
  <w:num w:numId="3" w16cid:durableId="429860559">
    <w:abstractNumId w:val="16"/>
  </w:num>
  <w:num w:numId="4" w16cid:durableId="682978879">
    <w:abstractNumId w:val="13"/>
  </w:num>
  <w:num w:numId="5" w16cid:durableId="1623458616">
    <w:abstractNumId w:val="15"/>
  </w:num>
  <w:num w:numId="6" w16cid:durableId="1533108530">
    <w:abstractNumId w:val="18"/>
  </w:num>
  <w:num w:numId="7" w16cid:durableId="899285010">
    <w:abstractNumId w:val="17"/>
  </w:num>
  <w:num w:numId="8" w16cid:durableId="225410745">
    <w:abstractNumId w:val="8"/>
  </w:num>
  <w:num w:numId="9" w16cid:durableId="1250385566">
    <w:abstractNumId w:val="3"/>
  </w:num>
  <w:num w:numId="10" w16cid:durableId="1626619816">
    <w:abstractNumId w:val="2"/>
  </w:num>
  <w:num w:numId="11" w16cid:durableId="1926526746">
    <w:abstractNumId w:val="1"/>
  </w:num>
  <w:num w:numId="12" w16cid:durableId="1931767089">
    <w:abstractNumId w:val="0"/>
  </w:num>
  <w:num w:numId="13" w16cid:durableId="35204823">
    <w:abstractNumId w:val="9"/>
  </w:num>
  <w:num w:numId="14" w16cid:durableId="1382098747">
    <w:abstractNumId w:val="7"/>
  </w:num>
  <w:num w:numId="15" w16cid:durableId="203519822">
    <w:abstractNumId w:val="6"/>
  </w:num>
  <w:num w:numId="16" w16cid:durableId="242641341">
    <w:abstractNumId w:val="5"/>
  </w:num>
  <w:num w:numId="17" w16cid:durableId="304894327">
    <w:abstractNumId w:val="4"/>
  </w:num>
  <w:num w:numId="18" w16cid:durableId="461534300">
    <w:abstractNumId w:val="10"/>
  </w:num>
  <w:num w:numId="19" w16cid:durableId="9684353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VCNIpDMVSXGqPtzu3To1gVgDYdCf89KAUci/3WAiZJVyYPJBbyhbsqgIlx8AbHOylWIVnI7b5JYpTTH5iWFh6w==" w:salt="hfqVDBussuZ7TfG+yHb37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B64"/>
    <w:rsid w:val="000143E4"/>
    <w:rsid w:val="0007693A"/>
    <w:rsid w:val="0008100F"/>
    <w:rsid w:val="000A2F86"/>
    <w:rsid w:val="000B14BB"/>
    <w:rsid w:val="000D1245"/>
    <w:rsid w:val="000D213B"/>
    <w:rsid w:val="000D36F1"/>
    <w:rsid w:val="000E12B8"/>
    <w:rsid w:val="000F2F1E"/>
    <w:rsid w:val="000F320D"/>
    <w:rsid w:val="000F5C6F"/>
    <w:rsid w:val="000F7C9A"/>
    <w:rsid w:val="00106AF4"/>
    <w:rsid w:val="00117D19"/>
    <w:rsid w:val="00123148"/>
    <w:rsid w:val="00126752"/>
    <w:rsid w:val="001267B8"/>
    <w:rsid w:val="00126953"/>
    <w:rsid w:val="0017329C"/>
    <w:rsid w:val="00180FB4"/>
    <w:rsid w:val="001827E7"/>
    <w:rsid w:val="00184F4A"/>
    <w:rsid w:val="001923D5"/>
    <w:rsid w:val="001A0114"/>
    <w:rsid w:val="001A1B69"/>
    <w:rsid w:val="001A7E4A"/>
    <w:rsid w:val="001A7FA8"/>
    <w:rsid w:val="001B76EB"/>
    <w:rsid w:val="001C7774"/>
    <w:rsid w:val="001D0F23"/>
    <w:rsid w:val="001D345A"/>
    <w:rsid w:val="001E13D4"/>
    <w:rsid w:val="001F0E5F"/>
    <w:rsid w:val="00203D09"/>
    <w:rsid w:val="00244FAB"/>
    <w:rsid w:val="002457FD"/>
    <w:rsid w:val="00265A2C"/>
    <w:rsid w:val="002809AC"/>
    <w:rsid w:val="00284622"/>
    <w:rsid w:val="002956D6"/>
    <w:rsid w:val="002C33E8"/>
    <w:rsid w:val="002C4E11"/>
    <w:rsid w:val="002C6B62"/>
    <w:rsid w:val="002D6F70"/>
    <w:rsid w:val="002E1EBF"/>
    <w:rsid w:val="002F35EC"/>
    <w:rsid w:val="003127F9"/>
    <w:rsid w:val="0031332F"/>
    <w:rsid w:val="00353873"/>
    <w:rsid w:val="003813AA"/>
    <w:rsid w:val="0039691D"/>
    <w:rsid w:val="003A48CA"/>
    <w:rsid w:val="003A78AB"/>
    <w:rsid w:val="003B4208"/>
    <w:rsid w:val="003B4C41"/>
    <w:rsid w:val="003D6EE4"/>
    <w:rsid w:val="00415874"/>
    <w:rsid w:val="00423A38"/>
    <w:rsid w:val="00433F2E"/>
    <w:rsid w:val="0046256F"/>
    <w:rsid w:val="00466F49"/>
    <w:rsid w:val="00477BC2"/>
    <w:rsid w:val="0048434C"/>
    <w:rsid w:val="00486F44"/>
    <w:rsid w:val="00493CC0"/>
    <w:rsid w:val="004B00CF"/>
    <w:rsid w:val="004B7C4A"/>
    <w:rsid w:val="004C1C1F"/>
    <w:rsid w:val="004E47BB"/>
    <w:rsid w:val="004E68C1"/>
    <w:rsid w:val="004F7665"/>
    <w:rsid w:val="004F7910"/>
    <w:rsid w:val="005048AC"/>
    <w:rsid w:val="00537312"/>
    <w:rsid w:val="00552CA3"/>
    <w:rsid w:val="00554B6F"/>
    <w:rsid w:val="00591BC4"/>
    <w:rsid w:val="005924B5"/>
    <w:rsid w:val="00596B3C"/>
    <w:rsid w:val="005A6D52"/>
    <w:rsid w:val="005B20F9"/>
    <w:rsid w:val="005C2E3A"/>
    <w:rsid w:val="005D31BD"/>
    <w:rsid w:val="005E29B9"/>
    <w:rsid w:val="005F1159"/>
    <w:rsid w:val="005F36A0"/>
    <w:rsid w:val="005F5E4C"/>
    <w:rsid w:val="006044A5"/>
    <w:rsid w:val="00624E45"/>
    <w:rsid w:val="00626717"/>
    <w:rsid w:val="00626A77"/>
    <w:rsid w:val="00630BA7"/>
    <w:rsid w:val="0064197B"/>
    <w:rsid w:val="00641C80"/>
    <w:rsid w:val="0065578D"/>
    <w:rsid w:val="0066151D"/>
    <w:rsid w:val="00672F13"/>
    <w:rsid w:val="00680C6C"/>
    <w:rsid w:val="006918CE"/>
    <w:rsid w:val="006A2DD5"/>
    <w:rsid w:val="006A5B33"/>
    <w:rsid w:val="006C48AC"/>
    <w:rsid w:val="006C6D5E"/>
    <w:rsid w:val="006E1363"/>
    <w:rsid w:val="006E4DA9"/>
    <w:rsid w:val="006F3380"/>
    <w:rsid w:val="0070212D"/>
    <w:rsid w:val="007131B1"/>
    <w:rsid w:val="00723875"/>
    <w:rsid w:val="00723C1D"/>
    <w:rsid w:val="00732A96"/>
    <w:rsid w:val="00750887"/>
    <w:rsid w:val="0076300B"/>
    <w:rsid w:val="007741FD"/>
    <w:rsid w:val="0078287B"/>
    <w:rsid w:val="00783CBD"/>
    <w:rsid w:val="007B6538"/>
    <w:rsid w:val="007D0B64"/>
    <w:rsid w:val="007D153C"/>
    <w:rsid w:val="00800ACD"/>
    <w:rsid w:val="00806621"/>
    <w:rsid w:val="008338AD"/>
    <w:rsid w:val="00834A84"/>
    <w:rsid w:val="0083514A"/>
    <w:rsid w:val="008621EE"/>
    <w:rsid w:val="008679B7"/>
    <w:rsid w:val="00876304"/>
    <w:rsid w:val="00876B8E"/>
    <w:rsid w:val="00885BC6"/>
    <w:rsid w:val="00897051"/>
    <w:rsid w:val="008A4738"/>
    <w:rsid w:val="008A6BDF"/>
    <w:rsid w:val="008B59C5"/>
    <w:rsid w:val="008C1B48"/>
    <w:rsid w:val="008D0852"/>
    <w:rsid w:val="008E5AAC"/>
    <w:rsid w:val="008F0670"/>
    <w:rsid w:val="00913EF9"/>
    <w:rsid w:val="0092548A"/>
    <w:rsid w:val="00925967"/>
    <w:rsid w:val="00932144"/>
    <w:rsid w:val="009341D3"/>
    <w:rsid w:val="009410DE"/>
    <w:rsid w:val="00942CA7"/>
    <w:rsid w:val="00945887"/>
    <w:rsid w:val="00954AAD"/>
    <w:rsid w:val="009570BF"/>
    <w:rsid w:val="00987626"/>
    <w:rsid w:val="00994533"/>
    <w:rsid w:val="009945E2"/>
    <w:rsid w:val="009B645C"/>
    <w:rsid w:val="00A03C30"/>
    <w:rsid w:val="00A0670E"/>
    <w:rsid w:val="00A727CC"/>
    <w:rsid w:val="00A845BA"/>
    <w:rsid w:val="00AA4137"/>
    <w:rsid w:val="00AB7A6C"/>
    <w:rsid w:val="00AE4048"/>
    <w:rsid w:val="00AE7966"/>
    <w:rsid w:val="00B00A72"/>
    <w:rsid w:val="00B03C96"/>
    <w:rsid w:val="00B045A8"/>
    <w:rsid w:val="00B0671C"/>
    <w:rsid w:val="00B14FE1"/>
    <w:rsid w:val="00B23348"/>
    <w:rsid w:val="00B353B1"/>
    <w:rsid w:val="00B423EA"/>
    <w:rsid w:val="00B5073E"/>
    <w:rsid w:val="00B60834"/>
    <w:rsid w:val="00B662D6"/>
    <w:rsid w:val="00B66650"/>
    <w:rsid w:val="00B7527B"/>
    <w:rsid w:val="00B7668E"/>
    <w:rsid w:val="00B76C99"/>
    <w:rsid w:val="00BB42A4"/>
    <w:rsid w:val="00BC54B2"/>
    <w:rsid w:val="00BC7CCA"/>
    <w:rsid w:val="00BD1296"/>
    <w:rsid w:val="00BE0B4E"/>
    <w:rsid w:val="00BF56D8"/>
    <w:rsid w:val="00C0593E"/>
    <w:rsid w:val="00C12B69"/>
    <w:rsid w:val="00C76257"/>
    <w:rsid w:val="00C97620"/>
    <w:rsid w:val="00CA3613"/>
    <w:rsid w:val="00CC6B1D"/>
    <w:rsid w:val="00CD3ACB"/>
    <w:rsid w:val="00CE5637"/>
    <w:rsid w:val="00CE59B4"/>
    <w:rsid w:val="00D13191"/>
    <w:rsid w:val="00D15B0F"/>
    <w:rsid w:val="00D17C2F"/>
    <w:rsid w:val="00D22103"/>
    <w:rsid w:val="00D33BA1"/>
    <w:rsid w:val="00D36110"/>
    <w:rsid w:val="00D47442"/>
    <w:rsid w:val="00D83870"/>
    <w:rsid w:val="00D90DB0"/>
    <w:rsid w:val="00D94AE0"/>
    <w:rsid w:val="00D97563"/>
    <w:rsid w:val="00DA7AAA"/>
    <w:rsid w:val="00DB06D8"/>
    <w:rsid w:val="00DB7601"/>
    <w:rsid w:val="00DC66BD"/>
    <w:rsid w:val="00DD274F"/>
    <w:rsid w:val="00DF2506"/>
    <w:rsid w:val="00DF5517"/>
    <w:rsid w:val="00E00EE9"/>
    <w:rsid w:val="00E024BD"/>
    <w:rsid w:val="00E07E4D"/>
    <w:rsid w:val="00E3746C"/>
    <w:rsid w:val="00E40BDB"/>
    <w:rsid w:val="00E41958"/>
    <w:rsid w:val="00E7492B"/>
    <w:rsid w:val="00E93D8B"/>
    <w:rsid w:val="00E96E5A"/>
    <w:rsid w:val="00EA7FF6"/>
    <w:rsid w:val="00EC364D"/>
    <w:rsid w:val="00EE7CC3"/>
    <w:rsid w:val="00EF2B18"/>
    <w:rsid w:val="00F06FA0"/>
    <w:rsid w:val="00F211C8"/>
    <w:rsid w:val="00F2157C"/>
    <w:rsid w:val="00F24107"/>
    <w:rsid w:val="00F2453B"/>
    <w:rsid w:val="00F269ED"/>
    <w:rsid w:val="00F30CE6"/>
    <w:rsid w:val="00F331DD"/>
    <w:rsid w:val="00F57E0B"/>
    <w:rsid w:val="00F62E00"/>
    <w:rsid w:val="00F8213D"/>
    <w:rsid w:val="00F8646C"/>
    <w:rsid w:val="00FB126D"/>
    <w:rsid w:val="00FC6D05"/>
    <w:rsid w:val="00FE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B1B553"/>
  <w15:chartTrackingRefBased/>
  <w15:docId w15:val="{D5F9E159-172C-4DED-8925-20968DDFA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8CA"/>
    <w:pPr>
      <w:spacing w:after="0" w:line="240" w:lineRule="atLeast"/>
    </w:pPr>
    <w:rPr>
      <w:rFonts w:ascii="Times New Roman" w:eastAsia="Times New Roman" w:hAnsi="Times New Roman" w:cs="Times New Roman"/>
      <w:szCs w:val="20"/>
      <w:lang w:val="sv-SE" w:eastAsia="sv-SE"/>
    </w:rPr>
  </w:style>
  <w:style w:type="paragraph" w:styleId="Rubrik1">
    <w:name w:val="heading 1"/>
    <w:basedOn w:val="Normal"/>
    <w:next w:val="Normal"/>
    <w:link w:val="Rubrik1Char"/>
    <w:qFormat/>
    <w:rsid w:val="008679B7"/>
    <w:pPr>
      <w:keepNext/>
      <w:keepLines/>
      <w:spacing w:before="480" w:after="40" w:line="520" w:lineRule="atLeast"/>
      <w:outlineLvl w:val="0"/>
    </w:pPr>
    <w:rPr>
      <w:rFonts w:asciiTheme="majorHAnsi" w:eastAsiaTheme="majorEastAsia" w:hAnsiTheme="majorHAnsi" w:cstheme="majorBidi"/>
      <w:sz w:val="40"/>
      <w:szCs w:val="32"/>
      <w:lang w:eastAsia="en-US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679B7"/>
    <w:pPr>
      <w:keepNext/>
      <w:keepLines/>
      <w:spacing w:before="360" w:after="40" w:line="264" w:lineRule="auto"/>
      <w:outlineLvl w:val="1"/>
    </w:pPr>
    <w:rPr>
      <w:rFonts w:asciiTheme="majorHAnsi" w:eastAsiaTheme="majorEastAsia" w:hAnsiTheme="majorHAnsi" w:cstheme="majorBidi"/>
      <w:sz w:val="32"/>
      <w:szCs w:val="26"/>
      <w:lang w:eastAsia="en-US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0F5C6F"/>
    <w:pPr>
      <w:keepNext/>
      <w:keepLines/>
      <w:spacing w:before="320" w:after="80" w:line="240" w:lineRule="auto"/>
      <w:outlineLvl w:val="2"/>
    </w:pPr>
    <w:rPr>
      <w:rFonts w:asciiTheme="majorHAnsi" w:eastAsiaTheme="majorEastAsia" w:hAnsiTheme="majorHAnsi" w:cstheme="majorBidi"/>
      <w:sz w:val="28"/>
      <w:szCs w:val="24"/>
      <w:lang w:eastAsia="en-US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F62E00"/>
    <w:pPr>
      <w:keepNext/>
      <w:keepLines/>
      <w:spacing w:before="280" w:after="80" w:line="240" w:lineRule="auto"/>
      <w:outlineLvl w:val="3"/>
    </w:pPr>
    <w:rPr>
      <w:rFonts w:asciiTheme="majorHAnsi" w:eastAsiaTheme="majorEastAsia" w:hAnsiTheme="majorHAnsi" w:cstheme="majorBidi"/>
      <w:iCs/>
      <w:szCs w:val="24"/>
      <w:lang w:eastAsia="en-US"/>
    </w:rPr>
  </w:style>
  <w:style w:type="paragraph" w:styleId="Rubrik5">
    <w:name w:val="heading 5"/>
    <w:basedOn w:val="Normal"/>
    <w:next w:val="Normal"/>
    <w:link w:val="Rubrik5Char"/>
    <w:uiPriority w:val="9"/>
    <w:semiHidden/>
    <w:rsid w:val="00AA4137"/>
    <w:pPr>
      <w:keepNext/>
      <w:keepLines/>
      <w:spacing w:before="240" w:line="288" w:lineRule="auto"/>
      <w:outlineLvl w:val="4"/>
    </w:pPr>
    <w:rPr>
      <w:rFonts w:asciiTheme="majorHAnsi" w:eastAsiaTheme="majorEastAsia" w:hAnsiTheme="majorHAnsi" w:cstheme="majorBidi"/>
      <w:sz w:val="22"/>
      <w:szCs w:val="24"/>
      <w:lang w:eastAsia="en-US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897051"/>
    <w:pPr>
      <w:keepNext/>
      <w:keepLines/>
      <w:spacing w:before="40" w:line="288" w:lineRule="auto"/>
      <w:outlineLvl w:val="5"/>
    </w:pPr>
    <w:rPr>
      <w:rFonts w:asciiTheme="majorHAnsi" w:eastAsiaTheme="majorEastAsia" w:hAnsiTheme="majorHAnsi" w:cstheme="majorBidi"/>
      <w:color w:val="775A00" w:themeColor="accent1" w:themeShade="7F"/>
      <w:szCs w:val="24"/>
      <w:lang w:eastAsia="en-US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897051"/>
    <w:pPr>
      <w:keepNext/>
      <w:keepLines/>
      <w:spacing w:before="40" w:line="288" w:lineRule="auto"/>
      <w:outlineLvl w:val="6"/>
    </w:pPr>
    <w:rPr>
      <w:rFonts w:asciiTheme="majorHAnsi" w:eastAsiaTheme="majorEastAsia" w:hAnsiTheme="majorHAnsi" w:cstheme="majorBidi"/>
      <w:i/>
      <w:iCs/>
      <w:color w:val="775A00" w:themeColor="accent1" w:themeShade="7F"/>
      <w:szCs w:val="24"/>
      <w:lang w:eastAsia="en-US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897051"/>
    <w:pPr>
      <w:keepNext/>
      <w:keepLines/>
      <w:spacing w:before="40" w:line="288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897051"/>
    <w:pPr>
      <w:keepNext/>
      <w:keepLines/>
      <w:spacing w:before="40" w:line="288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8679B7"/>
    <w:rPr>
      <w:rFonts w:asciiTheme="majorHAnsi" w:eastAsiaTheme="majorEastAsia" w:hAnsiTheme="majorHAnsi" w:cstheme="majorBidi"/>
      <w:sz w:val="40"/>
      <w:szCs w:val="32"/>
      <w:lang w:val="sv-SE"/>
    </w:rPr>
  </w:style>
  <w:style w:type="character" w:customStyle="1" w:styleId="Rubrik2Char">
    <w:name w:val="Rubrik 2 Char"/>
    <w:basedOn w:val="Standardstycketeckensnitt"/>
    <w:link w:val="Rubrik2"/>
    <w:uiPriority w:val="9"/>
    <w:rsid w:val="008679B7"/>
    <w:rPr>
      <w:rFonts w:asciiTheme="majorHAnsi" w:eastAsiaTheme="majorEastAsia" w:hAnsiTheme="majorHAnsi" w:cstheme="majorBidi"/>
      <w:sz w:val="32"/>
      <w:szCs w:val="26"/>
      <w:lang w:val="sv-SE"/>
    </w:rPr>
  </w:style>
  <w:style w:type="paragraph" w:styleId="Rubrik">
    <w:name w:val="Title"/>
    <w:basedOn w:val="Normal"/>
    <w:next w:val="Normal"/>
    <w:link w:val="RubrikChar"/>
    <w:uiPriority w:val="10"/>
    <w:qFormat/>
    <w:rsid w:val="009410DE"/>
    <w:pPr>
      <w:spacing w:line="288" w:lineRule="auto"/>
      <w:contextualSpacing/>
      <w:outlineLvl w:val="0"/>
    </w:pPr>
    <w:rPr>
      <w:rFonts w:asciiTheme="majorHAnsi" w:eastAsiaTheme="majorEastAsia" w:hAnsiTheme="majorHAnsi" w:cstheme="majorBidi"/>
      <w:b/>
      <w:kern w:val="28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0"/>
    <w:rsid w:val="009410DE"/>
    <w:rPr>
      <w:rFonts w:asciiTheme="majorHAnsi" w:eastAsiaTheme="majorEastAsia" w:hAnsiTheme="majorHAnsi" w:cstheme="majorBidi"/>
      <w:b/>
      <w:kern w:val="28"/>
      <w:szCs w:val="56"/>
      <w:lang w:val="sv-SE"/>
    </w:rPr>
  </w:style>
  <w:style w:type="character" w:customStyle="1" w:styleId="Rubrik3Char">
    <w:name w:val="Rubrik 3 Char"/>
    <w:basedOn w:val="Standardstycketeckensnitt"/>
    <w:link w:val="Rubrik3"/>
    <w:uiPriority w:val="9"/>
    <w:rsid w:val="000F5C6F"/>
    <w:rPr>
      <w:rFonts w:asciiTheme="majorHAnsi" w:eastAsiaTheme="majorEastAsia" w:hAnsiTheme="majorHAnsi" w:cstheme="majorBidi"/>
      <w:sz w:val="28"/>
      <w:lang w:val="sv-SE"/>
    </w:rPr>
  </w:style>
  <w:style w:type="character" w:customStyle="1" w:styleId="Rubrik4Char">
    <w:name w:val="Rubrik 4 Char"/>
    <w:basedOn w:val="Standardstycketeckensnitt"/>
    <w:link w:val="Rubrik4"/>
    <w:uiPriority w:val="9"/>
    <w:rsid w:val="00F62E00"/>
    <w:rPr>
      <w:rFonts w:asciiTheme="majorHAnsi" w:eastAsiaTheme="majorEastAsia" w:hAnsiTheme="majorHAnsi" w:cstheme="majorBidi"/>
      <w:iCs/>
      <w:lang w:val="sv-SE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72F13"/>
    <w:rPr>
      <w:rFonts w:asciiTheme="majorHAnsi" w:eastAsiaTheme="majorEastAsia" w:hAnsiTheme="majorHAnsi" w:cstheme="majorBidi"/>
      <w:sz w:val="22"/>
      <w:lang w:val="sv-SE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2F35E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284622"/>
    <w:rPr>
      <w:i/>
      <w:iCs/>
      <w:color w:val="404040" w:themeColor="text1" w:themeTint="BF"/>
      <w:lang w:val="sv-SE"/>
    </w:rPr>
  </w:style>
  <w:style w:type="paragraph" w:styleId="Innehllsfrteckningsrubrik">
    <w:name w:val="TOC Heading"/>
    <w:next w:val="Normal"/>
    <w:uiPriority w:val="39"/>
    <w:unhideWhenUsed/>
    <w:qFormat/>
    <w:rsid w:val="000F320D"/>
    <w:pPr>
      <w:spacing w:before="480" w:after="40" w:line="240" w:lineRule="auto"/>
    </w:pPr>
    <w:rPr>
      <w:rFonts w:asciiTheme="majorHAnsi" w:eastAsiaTheme="majorEastAsia" w:hAnsiTheme="majorHAnsi" w:cstheme="majorBidi"/>
      <w:sz w:val="40"/>
      <w:szCs w:val="32"/>
      <w:lang w:val="sv-SE" w:eastAsia="en-GB"/>
    </w:rPr>
  </w:style>
  <w:style w:type="paragraph" w:styleId="Innehll1">
    <w:name w:val="toc 1"/>
    <w:basedOn w:val="Normal"/>
    <w:next w:val="Normal"/>
    <w:autoRedefine/>
    <w:uiPriority w:val="39"/>
    <w:unhideWhenUsed/>
    <w:rsid w:val="003A78AB"/>
    <w:pPr>
      <w:tabs>
        <w:tab w:val="right" w:leader="dot" w:pos="7360"/>
      </w:tabs>
      <w:spacing w:before="180" w:after="40" w:line="264" w:lineRule="auto"/>
    </w:pPr>
    <w:rPr>
      <w:rFonts w:asciiTheme="majorHAnsi" w:eastAsiaTheme="minorHAnsi" w:hAnsiTheme="majorHAnsi" w:cstheme="minorBidi"/>
      <w:sz w:val="26"/>
      <w:szCs w:val="24"/>
      <w:lang w:eastAsia="en-US"/>
    </w:rPr>
  </w:style>
  <w:style w:type="paragraph" w:styleId="Innehll2">
    <w:name w:val="toc 2"/>
    <w:basedOn w:val="Normal"/>
    <w:next w:val="Normal"/>
    <w:autoRedefine/>
    <w:uiPriority w:val="39"/>
    <w:unhideWhenUsed/>
    <w:rsid w:val="003A78AB"/>
    <w:pPr>
      <w:spacing w:after="40" w:line="264" w:lineRule="auto"/>
    </w:pPr>
    <w:rPr>
      <w:rFonts w:asciiTheme="majorHAnsi" w:eastAsiaTheme="minorHAnsi" w:hAnsiTheme="majorHAnsi" w:cstheme="minorBidi"/>
      <w:szCs w:val="24"/>
      <w:lang w:eastAsia="en-US"/>
    </w:rPr>
  </w:style>
  <w:style w:type="paragraph" w:styleId="Innehll3">
    <w:name w:val="toc 3"/>
    <w:basedOn w:val="Normal"/>
    <w:next w:val="Normal"/>
    <w:autoRedefine/>
    <w:uiPriority w:val="39"/>
    <w:unhideWhenUsed/>
    <w:rsid w:val="00F62E00"/>
    <w:pPr>
      <w:spacing w:after="40" w:line="288" w:lineRule="auto"/>
    </w:pPr>
    <w:rPr>
      <w:rFonts w:asciiTheme="majorHAnsi" w:eastAsiaTheme="minorHAnsi" w:hAnsiTheme="majorHAnsi" w:cstheme="minorBidi"/>
      <w:szCs w:val="24"/>
      <w:lang w:eastAsia="en-US"/>
    </w:rPr>
  </w:style>
  <w:style w:type="character" w:styleId="Hyperlnk">
    <w:name w:val="Hyperlink"/>
    <w:basedOn w:val="Standardstycketeckensnitt"/>
    <w:uiPriority w:val="99"/>
    <w:unhideWhenUsed/>
    <w:rsid w:val="002F35EC"/>
    <w:rPr>
      <w:color w:val="0070C0" w:themeColor="hyperlink"/>
      <w:u w:val="single"/>
      <w:lang w:val="sv-SE"/>
    </w:rPr>
  </w:style>
  <w:style w:type="paragraph" w:customStyle="1" w:styleId="Ingress">
    <w:name w:val="Ingress"/>
    <w:basedOn w:val="Normal"/>
    <w:next w:val="Normal"/>
    <w:uiPriority w:val="1"/>
    <w:qFormat/>
    <w:rsid w:val="000F320D"/>
    <w:pPr>
      <w:spacing w:before="280" w:after="40" w:line="264" w:lineRule="auto"/>
    </w:pPr>
    <w:rPr>
      <w:rFonts w:asciiTheme="majorHAnsi" w:eastAsiaTheme="minorHAnsi" w:hAnsiTheme="majorHAnsi" w:cstheme="minorBidi"/>
      <w:noProof/>
      <w:szCs w:val="24"/>
      <w:lang w:eastAsia="en-US"/>
    </w:rPr>
  </w:style>
  <w:style w:type="paragraph" w:styleId="Sidhuvud">
    <w:name w:val="header"/>
    <w:basedOn w:val="Normal"/>
    <w:link w:val="SidhuvudChar"/>
    <w:uiPriority w:val="99"/>
    <w:unhideWhenUsed/>
    <w:rsid w:val="008679B7"/>
    <w:pPr>
      <w:tabs>
        <w:tab w:val="center" w:pos="4536"/>
        <w:tab w:val="right" w:pos="9072"/>
      </w:tabs>
      <w:spacing w:line="240" w:lineRule="auto"/>
    </w:pPr>
    <w:rPr>
      <w:rFonts w:asciiTheme="majorHAnsi" w:eastAsiaTheme="minorHAnsi" w:hAnsiTheme="majorHAnsi" w:cstheme="minorBidi"/>
      <w:sz w:val="14"/>
      <w:szCs w:val="24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8679B7"/>
    <w:rPr>
      <w:rFonts w:asciiTheme="majorHAnsi" w:hAnsiTheme="majorHAnsi"/>
      <w:sz w:val="14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4C1C1F"/>
    <w:pPr>
      <w:tabs>
        <w:tab w:val="center" w:pos="4536"/>
        <w:tab w:val="left" w:pos="8505"/>
        <w:tab w:val="right" w:pos="9072"/>
      </w:tabs>
      <w:spacing w:line="240" w:lineRule="auto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SidfotChar">
    <w:name w:val="Sidfot Char"/>
    <w:basedOn w:val="Standardstycketeckensnitt"/>
    <w:link w:val="Sidfot"/>
    <w:uiPriority w:val="99"/>
    <w:rsid w:val="004C1C1F"/>
    <w:rPr>
      <w:lang w:val="sv-SE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7131B1"/>
    <w:pPr>
      <w:numPr>
        <w:ilvl w:val="1"/>
      </w:numPr>
      <w:spacing w:after="160" w:line="288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Cs w:val="24"/>
      <w:lang w:eastAsia="en-US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B0671C"/>
    <w:rPr>
      <w:rFonts w:eastAsiaTheme="minorEastAsia"/>
      <w:color w:val="5A5A5A" w:themeColor="text1" w:themeTint="A5"/>
      <w:spacing w:val="15"/>
      <w:lang w:val="sv-SE"/>
    </w:rPr>
  </w:style>
  <w:style w:type="paragraph" w:styleId="Ingetavstnd">
    <w:name w:val="No Spacing"/>
    <w:uiPriority w:val="1"/>
    <w:qFormat/>
    <w:rsid w:val="00415874"/>
    <w:pPr>
      <w:spacing w:after="0"/>
    </w:pPr>
    <w:rPr>
      <w:lang w:val="sv-SE"/>
    </w:rPr>
  </w:style>
  <w:style w:type="paragraph" w:customStyle="1" w:styleId="Faktaruta-linje">
    <w:name w:val="Faktaruta - linje"/>
    <w:basedOn w:val="Normal"/>
    <w:next w:val="Normal"/>
    <w:uiPriority w:val="11"/>
    <w:semiHidden/>
    <w:qFormat/>
    <w:rsid w:val="00F24107"/>
    <w:pPr>
      <w:spacing w:after="280"/>
    </w:pPr>
    <w:rPr>
      <w:noProof/>
    </w:rPr>
  </w:style>
  <w:style w:type="paragraph" w:customStyle="1" w:styleId="Rubrik-ruta">
    <w:name w:val="Rubrik - ruta"/>
    <w:basedOn w:val="Rubrik4"/>
    <w:next w:val="Faktatext"/>
    <w:uiPriority w:val="10"/>
    <w:semiHidden/>
    <w:qFormat/>
    <w:rsid w:val="00E40BDB"/>
    <w:pPr>
      <w:spacing w:before="120" w:after="100"/>
      <w:outlineLvl w:val="2"/>
    </w:pPr>
    <w:rPr>
      <w:noProof/>
    </w:rPr>
  </w:style>
  <w:style w:type="numbering" w:customStyle="1" w:styleId="Diagramnumrering">
    <w:name w:val="Diagramnumrering"/>
    <w:uiPriority w:val="99"/>
    <w:rsid w:val="00CE5637"/>
    <w:pPr>
      <w:numPr>
        <w:numId w:val="2"/>
      </w:numPr>
    </w:pPr>
  </w:style>
  <w:style w:type="paragraph" w:customStyle="1" w:styleId="Diagram-rubrik">
    <w:name w:val="Diagram - rubrik"/>
    <w:basedOn w:val="Normal"/>
    <w:next w:val="Diagram-enhet"/>
    <w:uiPriority w:val="15"/>
    <w:semiHidden/>
    <w:qFormat/>
    <w:rsid w:val="00CE5637"/>
    <w:pPr>
      <w:keepNext/>
      <w:keepLines/>
      <w:numPr>
        <w:numId w:val="2"/>
      </w:numPr>
      <w:spacing w:before="280" w:after="20" w:line="240" w:lineRule="auto"/>
      <w:outlineLvl w:val="2"/>
    </w:pPr>
    <w:rPr>
      <w:rFonts w:asciiTheme="majorHAnsi" w:eastAsiaTheme="minorHAnsi" w:hAnsiTheme="majorHAnsi" w:cstheme="minorBidi"/>
      <w:noProof/>
      <w:szCs w:val="24"/>
      <w:lang w:eastAsia="en-US"/>
    </w:rPr>
  </w:style>
  <w:style w:type="paragraph" w:customStyle="1" w:styleId="Diagram-enhet">
    <w:name w:val="Diagram - enhet"/>
    <w:basedOn w:val="Normal"/>
    <w:next w:val="Diagram-diagramyta"/>
    <w:uiPriority w:val="16"/>
    <w:semiHidden/>
    <w:qFormat/>
    <w:rsid w:val="00626A77"/>
    <w:pPr>
      <w:keepNext/>
      <w:keepLines/>
      <w:spacing w:before="60" w:after="40"/>
    </w:pPr>
    <w:rPr>
      <w:rFonts w:asciiTheme="majorHAnsi" w:hAnsiTheme="majorHAnsi"/>
      <w:sz w:val="18"/>
    </w:rPr>
  </w:style>
  <w:style w:type="paragraph" w:customStyle="1" w:styleId="Diagram-kllaochanmrkning">
    <w:name w:val="Diagram - källa och anmärkning"/>
    <w:basedOn w:val="Normal"/>
    <w:next w:val="Normal"/>
    <w:uiPriority w:val="18"/>
    <w:semiHidden/>
    <w:qFormat/>
    <w:rsid w:val="00680C6C"/>
    <w:pPr>
      <w:spacing w:before="80" w:after="280"/>
      <w:contextualSpacing/>
    </w:pPr>
    <w:rPr>
      <w:rFonts w:asciiTheme="majorHAnsi" w:hAnsiTheme="majorHAnsi"/>
      <w:sz w:val="18"/>
    </w:rPr>
  </w:style>
  <w:style w:type="paragraph" w:customStyle="1" w:styleId="Diagram-diagramyta">
    <w:name w:val="Diagram - diagramyta"/>
    <w:basedOn w:val="Normal"/>
    <w:uiPriority w:val="17"/>
    <w:semiHidden/>
    <w:qFormat/>
    <w:rsid w:val="00F62E00"/>
    <w:pPr>
      <w:keepNext/>
      <w:keepLines/>
    </w:pPr>
  </w:style>
  <w:style w:type="paragraph" w:customStyle="1" w:styleId="Tabell-rubrik">
    <w:name w:val="Tabell - rubrik"/>
    <w:basedOn w:val="Normal"/>
    <w:next w:val="Tabell-enhet"/>
    <w:uiPriority w:val="12"/>
    <w:semiHidden/>
    <w:qFormat/>
    <w:rsid w:val="00CE5637"/>
    <w:pPr>
      <w:keepNext/>
      <w:keepLines/>
      <w:numPr>
        <w:numId w:val="18"/>
      </w:numPr>
      <w:spacing w:before="280" w:after="60"/>
      <w:outlineLvl w:val="2"/>
    </w:pPr>
    <w:rPr>
      <w:rFonts w:asciiTheme="majorHAnsi" w:hAnsiTheme="majorHAnsi"/>
      <w:noProof/>
    </w:rPr>
  </w:style>
  <w:style w:type="numbering" w:customStyle="1" w:styleId="Tabellnumrering">
    <w:name w:val="Tabellnumrering"/>
    <w:uiPriority w:val="99"/>
    <w:rsid w:val="00CE5637"/>
    <w:pPr>
      <w:numPr>
        <w:numId w:val="5"/>
      </w:numPr>
    </w:pPr>
  </w:style>
  <w:style w:type="paragraph" w:customStyle="1" w:styleId="Tabell-anmrkning">
    <w:name w:val="Tabell - anmärkning"/>
    <w:basedOn w:val="Normal"/>
    <w:uiPriority w:val="14"/>
    <w:semiHidden/>
    <w:qFormat/>
    <w:rsid w:val="00554B6F"/>
    <w:pPr>
      <w:spacing w:before="120" w:after="280" w:line="288" w:lineRule="auto"/>
      <w:contextualSpacing/>
    </w:pPr>
    <w:rPr>
      <w:rFonts w:asciiTheme="majorHAnsi" w:eastAsiaTheme="minorHAnsi" w:hAnsiTheme="majorHAnsi" w:cstheme="minorBidi"/>
      <w:sz w:val="18"/>
      <w:szCs w:val="24"/>
      <w:lang w:eastAsia="en-US"/>
    </w:rPr>
  </w:style>
  <w:style w:type="table" w:styleId="Tabellrutnt">
    <w:name w:val="Table Grid"/>
    <w:basedOn w:val="Normaltabell"/>
    <w:rsid w:val="00EA7F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inansinspektionen">
    <w:name w:val="Finansinspektionen"/>
    <w:basedOn w:val="Normaltabell"/>
    <w:uiPriority w:val="99"/>
    <w:rsid w:val="00626A77"/>
    <w:pPr>
      <w:spacing w:after="0" w:line="240" w:lineRule="auto"/>
    </w:pPr>
    <w:rPr>
      <w:rFonts w:asciiTheme="majorHAnsi" w:hAnsiTheme="majorHAnsi"/>
      <w:sz w:val="18"/>
    </w:rPr>
    <w:tblPr>
      <w:tblStyleRowBandSize w:val="1"/>
      <w:tblCellMar>
        <w:top w:w="57" w:type="dxa"/>
        <w:bottom w:w="57" w:type="dxa"/>
      </w:tblCellMar>
    </w:tblPr>
    <w:tblStylePr w:type="firstRow">
      <w:rPr>
        <w:b/>
        <w:sz w:val="18"/>
      </w:rPr>
      <w:tblPr/>
      <w:tcPr>
        <w:tcBorders>
          <w:bottom w:val="single" w:sz="4" w:space="0" w:color="auto"/>
        </w:tcBorders>
      </w:tcPr>
    </w:tblStylePr>
    <w:tblStylePr w:type="band1Horz">
      <w:tblPr/>
      <w:tcPr>
        <w:tcBorders>
          <w:top w:val="nil"/>
          <w:bottom w:val="single" w:sz="4" w:space="0" w:color="auto"/>
        </w:tcBorders>
      </w:tcPr>
    </w:tblStylePr>
    <w:tblStylePr w:type="band2Horz">
      <w:tblPr/>
      <w:tcPr>
        <w:tcBorders>
          <w:top w:val="nil"/>
          <w:bottom w:val="single" w:sz="4" w:space="0" w:color="auto"/>
        </w:tcBorders>
      </w:tcPr>
    </w:tblStylePr>
  </w:style>
  <w:style w:type="paragraph" w:styleId="Fotnotstext">
    <w:name w:val="footnote text"/>
    <w:basedOn w:val="Normal"/>
    <w:link w:val="FotnotstextChar"/>
    <w:uiPriority w:val="99"/>
    <w:semiHidden/>
    <w:unhideWhenUsed/>
    <w:rsid w:val="00CC6B1D"/>
    <w:pPr>
      <w:spacing w:line="240" w:lineRule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CC6B1D"/>
    <w:rPr>
      <w:sz w:val="20"/>
      <w:szCs w:val="20"/>
      <w:lang w:val="sv-SE"/>
    </w:rPr>
  </w:style>
  <w:style w:type="character" w:styleId="Fotnotsreferens">
    <w:name w:val="footnote reference"/>
    <w:basedOn w:val="Standardstycketeckensnitt"/>
    <w:uiPriority w:val="99"/>
    <w:semiHidden/>
    <w:unhideWhenUsed/>
    <w:rsid w:val="00CC6B1D"/>
    <w:rPr>
      <w:vertAlign w:val="superscript"/>
      <w:lang w:val="sv-SE"/>
    </w:rPr>
  </w:style>
  <w:style w:type="paragraph" w:styleId="Beskrivning">
    <w:name w:val="caption"/>
    <w:basedOn w:val="Tabell-anmrkning"/>
    <w:next w:val="Normal"/>
    <w:uiPriority w:val="35"/>
    <w:unhideWhenUsed/>
    <w:qFormat/>
    <w:rsid w:val="00284622"/>
    <w:pPr>
      <w:spacing w:after="200" w:line="240" w:lineRule="auto"/>
    </w:pPr>
    <w:rPr>
      <w:iCs/>
      <w:szCs w:val="18"/>
    </w:rPr>
  </w:style>
  <w:style w:type="paragraph" w:customStyle="1" w:styleId="DatumochDnr">
    <w:name w:val="Datum och Dnr"/>
    <w:basedOn w:val="Normal"/>
    <w:next w:val="Normal"/>
    <w:uiPriority w:val="10"/>
    <w:semiHidden/>
    <w:qFormat/>
    <w:rsid w:val="00F62E00"/>
    <w:rPr>
      <w:rFonts w:asciiTheme="majorHAnsi" w:hAnsiTheme="majorHAnsi"/>
      <w:sz w:val="28"/>
    </w:rPr>
  </w:style>
  <w:style w:type="character" w:styleId="Platshllartext">
    <w:name w:val="Placeholder Text"/>
    <w:basedOn w:val="Standardstycketeckensnitt"/>
    <w:uiPriority w:val="99"/>
    <w:semiHidden/>
    <w:rsid w:val="00284622"/>
    <w:rPr>
      <w:color w:val="808080"/>
      <w:lang w:val="sv-SE"/>
    </w:rPr>
  </w:style>
  <w:style w:type="paragraph" w:customStyle="1" w:styleId="Framsidetext">
    <w:name w:val="Framsidetext"/>
    <w:basedOn w:val="Normal"/>
    <w:next w:val="Rubrik"/>
    <w:uiPriority w:val="10"/>
    <w:semiHidden/>
    <w:qFormat/>
    <w:rsid w:val="00DF2506"/>
    <w:pPr>
      <w:spacing w:before="2360"/>
    </w:pPr>
    <w:rPr>
      <w:rFonts w:asciiTheme="majorHAnsi" w:hAnsiTheme="majorHAnsi"/>
      <w:sz w:val="44"/>
      <w:szCs w:val="44"/>
    </w:rPr>
  </w:style>
  <w:style w:type="paragraph" w:customStyle="1" w:styleId="Tabell-enhet">
    <w:name w:val="Tabell - enhet"/>
    <w:basedOn w:val="Diagram-enhet"/>
    <w:next w:val="Normal"/>
    <w:uiPriority w:val="13"/>
    <w:semiHidden/>
    <w:qFormat/>
    <w:rsid w:val="00626A77"/>
  </w:style>
  <w:style w:type="character" w:styleId="Olstomnmnande">
    <w:name w:val="Unresolved Mention"/>
    <w:basedOn w:val="Standardstycketeckensnitt"/>
    <w:uiPriority w:val="99"/>
    <w:semiHidden/>
    <w:unhideWhenUsed/>
    <w:rsid w:val="00DF2506"/>
    <w:rPr>
      <w:color w:val="605E5C"/>
      <w:shd w:val="clear" w:color="auto" w:fill="E1DFDD"/>
      <w:lang w:val="sv-SE"/>
    </w:rPr>
  </w:style>
  <w:style w:type="paragraph" w:customStyle="1" w:styleId="Faktatext">
    <w:name w:val="Faktatext"/>
    <w:basedOn w:val="Normal"/>
    <w:uiPriority w:val="11"/>
    <w:semiHidden/>
    <w:qFormat/>
    <w:rsid w:val="00184F4A"/>
    <w:rPr>
      <w:rFonts w:asciiTheme="majorHAnsi" w:hAnsiTheme="majorHAnsi"/>
      <w:noProof/>
      <w:sz w:val="20"/>
    </w:rPr>
  </w:style>
  <w:style w:type="paragraph" w:styleId="Adress-brev">
    <w:name w:val="envelope address"/>
    <w:basedOn w:val="Normal"/>
    <w:uiPriority w:val="99"/>
    <w:semiHidden/>
    <w:unhideWhenUsed/>
    <w:rsid w:val="00897051"/>
    <w:pPr>
      <w:framePr w:w="7938" w:h="1984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Cs w:val="24"/>
      <w:lang w:eastAsia="en-US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897051"/>
    <w:pPr>
      <w:spacing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897051"/>
    <w:rPr>
      <w:lang w:val="sv-SE"/>
    </w:rPr>
  </w:style>
  <w:style w:type="character" w:styleId="AnvndHyperlnk">
    <w:name w:val="FollowedHyperlink"/>
    <w:basedOn w:val="Standardstycketeckensnitt"/>
    <w:uiPriority w:val="99"/>
    <w:semiHidden/>
    <w:unhideWhenUsed/>
    <w:rsid w:val="00897051"/>
    <w:rPr>
      <w:color w:val="1E1C20" w:themeColor="followedHyperlink"/>
      <w:u w:val="single"/>
      <w:lang w:val="sv-SE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897051"/>
    <w:pPr>
      <w:spacing w:line="240" w:lineRule="auto"/>
      <w:ind w:left="4252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897051"/>
    <w:rPr>
      <w:lang w:val="sv-SE"/>
    </w:rPr>
  </w:style>
  <w:style w:type="paragraph" w:styleId="Avsndaradress-brev">
    <w:name w:val="envelope return"/>
    <w:basedOn w:val="Normal"/>
    <w:uiPriority w:val="99"/>
    <w:semiHidden/>
    <w:unhideWhenUsed/>
    <w:rsid w:val="00897051"/>
    <w:pPr>
      <w:spacing w:line="240" w:lineRule="auto"/>
    </w:pPr>
    <w:rPr>
      <w:rFonts w:asciiTheme="majorHAnsi" w:eastAsiaTheme="majorEastAsia" w:hAnsiTheme="majorHAnsi" w:cstheme="majorBidi"/>
      <w:sz w:val="20"/>
      <w:lang w:eastAsia="en-US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9705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97051"/>
    <w:rPr>
      <w:rFonts w:ascii="Segoe UI" w:hAnsi="Segoe UI" w:cs="Segoe UI"/>
      <w:sz w:val="18"/>
      <w:szCs w:val="18"/>
      <w:lang w:val="sv-SE"/>
    </w:rPr>
  </w:style>
  <w:style w:type="character" w:styleId="Betoning">
    <w:name w:val="Emphasis"/>
    <w:basedOn w:val="Standardstycketeckensnitt"/>
    <w:uiPriority w:val="20"/>
    <w:semiHidden/>
    <w:qFormat/>
    <w:rsid w:val="00897051"/>
    <w:rPr>
      <w:i/>
      <w:iCs/>
      <w:lang w:val="sv-SE"/>
    </w:rPr>
  </w:style>
  <w:style w:type="character" w:styleId="Bokenstitel">
    <w:name w:val="Book Title"/>
    <w:basedOn w:val="Standardstycketeckensnitt"/>
    <w:uiPriority w:val="33"/>
    <w:semiHidden/>
    <w:qFormat/>
    <w:rsid w:val="00897051"/>
    <w:rPr>
      <w:b/>
      <w:bCs/>
      <w:i/>
      <w:iCs/>
      <w:spacing w:val="5"/>
      <w:lang w:val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897051"/>
    <w:pPr>
      <w:spacing w:after="120" w:line="288" w:lineRule="auto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897051"/>
    <w:rPr>
      <w:lang w:val="sv-SE"/>
    </w:rPr>
  </w:style>
  <w:style w:type="paragraph" w:styleId="Brdtext2">
    <w:name w:val="Body Text 2"/>
    <w:basedOn w:val="Normal"/>
    <w:link w:val="Brdtext2Char"/>
    <w:uiPriority w:val="99"/>
    <w:semiHidden/>
    <w:unhideWhenUsed/>
    <w:rsid w:val="00897051"/>
    <w:pPr>
      <w:spacing w:after="120" w:line="480" w:lineRule="auto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897051"/>
    <w:rPr>
      <w:lang w:val="sv-SE"/>
    </w:rPr>
  </w:style>
  <w:style w:type="paragraph" w:styleId="Brdtext3">
    <w:name w:val="Body Text 3"/>
    <w:basedOn w:val="Normal"/>
    <w:link w:val="Brdtext3Char"/>
    <w:uiPriority w:val="99"/>
    <w:semiHidden/>
    <w:unhideWhenUsed/>
    <w:rsid w:val="00897051"/>
    <w:pPr>
      <w:spacing w:after="120" w:line="288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897051"/>
    <w:rPr>
      <w:sz w:val="16"/>
      <w:szCs w:val="16"/>
      <w:lang w:val="sv-SE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897051"/>
    <w:pPr>
      <w:spacing w:after="22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897051"/>
    <w:rPr>
      <w:lang w:val="sv-SE"/>
    </w:rPr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897051"/>
    <w:pPr>
      <w:spacing w:after="120" w:line="288" w:lineRule="auto"/>
      <w:ind w:left="283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897051"/>
    <w:rPr>
      <w:lang w:val="sv-SE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897051"/>
    <w:pPr>
      <w:spacing w:after="22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897051"/>
    <w:rPr>
      <w:lang w:val="sv-SE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897051"/>
    <w:pPr>
      <w:spacing w:after="120" w:line="480" w:lineRule="auto"/>
      <w:ind w:left="283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897051"/>
    <w:rPr>
      <w:lang w:val="sv-SE"/>
    </w:rPr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897051"/>
    <w:pPr>
      <w:spacing w:after="120" w:line="288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897051"/>
    <w:rPr>
      <w:sz w:val="16"/>
      <w:szCs w:val="16"/>
      <w:lang w:val="sv-SE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897051"/>
    <w:pPr>
      <w:spacing w:line="288" w:lineRule="auto"/>
      <w:ind w:left="22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Citatfrteckningsrubrik">
    <w:name w:val="toa heading"/>
    <w:basedOn w:val="Normal"/>
    <w:next w:val="Normal"/>
    <w:uiPriority w:val="99"/>
    <w:semiHidden/>
    <w:unhideWhenUsed/>
    <w:rsid w:val="00897051"/>
    <w:pPr>
      <w:spacing w:before="120" w:after="240" w:line="288" w:lineRule="auto"/>
    </w:pPr>
    <w:rPr>
      <w:rFonts w:asciiTheme="majorHAnsi" w:eastAsiaTheme="majorEastAsia" w:hAnsiTheme="majorHAnsi" w:cstheme="majorBidi"/>
      <w:b/>
      <w:bCs/>
      <w:szCs w:val="24"/>
      <w:lang w:eastAsia="en-US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897051"/>
  </w:style>
  <w:style w:type="character" w:customStyle="1" w:styleId="DatumChar">
    <w:name w:val="Datum Char"/>
    <w:basedOn w:val="Standardstycketeckensnitt"/>
    <w:link w:val="Datum"/>
    <w:uiPriority w:val="99"/>
    <w:semiHidden/>
    <w:rsid w:val="00897051"/>
    <w:rPr>
      <w:lang w:val="sv-SE"/>
    </w:rPr>
  </w:style>
  <w:style w:type="character" w:styleId="Diskretbetoning">
    <w:name w:val="Subtle Emphasis"/>
    <w:basedOn w:val="Standardstycketeckensnitt"/>
    <w:uiPriority w:val="19"/>
    <w:semiHidden/>
    <w:qFormat/>
    <w:rsid w:val="00897051"/>
    <w:rPr>
      <w:i/>
      <w:iCs/>
      <w:color w:val="404040" w:themeColor="text1" w:themeTint="BF"/>
      <w:lang w:val="sv-SE"/>
    </w:rPr>
  </w:style>
  <w:style w:type="character" w:styleId="Diskretreferens">
    <w:name w:val="Subtle Reference"/>
    <w:basedOn w:val="Standardstycketeckensnitt"/>
    <w:uiPriority w:val="31"/>
    <w:semiHidden/>
    <w:qFormat/>
    <w:rsid w:val="00897051"/>
    <w:rPr>
      <w:smallCaps/>
      <w:color w:val="5A5A5A" w:themeColor="text1" w:themeTint="A5"/>
      <w:lang w:val="sv-SE"/>
    </w:rPr>
  </w:style>
  <w:style w:type="table" w:styleId="Diskrettabell1">
    <w:name w:val="Table Subtle 1"/>
    <w:basedOn w:val="Normaltabell"/>
    <w:uiPriority w:val="99"/>
    <w:semiHidden/>
    <w:unhideWhenUsed/>
    <w:rsid w:val="0089705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89705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897051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897051"/>
    <w:rPr>
      <w:rFonts w:ascii="Segoe UI" w:hAnsi="Segoe UI" w:cs="Segoe UI"/>
      <w:sz w:val="16"/>
      <w:szCs w:val="16"/>
      <w:lang w:val="sv-SE"/>
    </w:rPr>
  </w:style>
  <w:style w:type="table" w:styleId="Eleganttabell">
    <w:name w:val="Table Elegant"/>
    <w:basedOn w:val="Normaltabell"/>
    <w:uiPriority w:val="99"/>
    <w:semiHidden/>
    <w:unhideWhenUsed/>
    <w:rsid w:val="0089705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89705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89705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89705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897051"/>
    <w:pPr>
      <w:spacing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897051"/>
    <w:rPr>
      <w:lang w:val="sv-SE"/>
    </w:rPr>
  </w:style>
  <w:style w:type="paragraph" w:styleId="Figurfrteckning">
    <w:name w:val="table of figures"/>
    <w:basedOn w:val="Normal"/>
    <w:next w:val="Normal"/>
    <w:uiPriority w:val="99"/>
    <w:semiHidden/>
    <w:unhideWhenUsed/>
    <w:rsid w:val="00897051"/>
    <w:pPr>
      <w:spacing w:line="288" w:lineRule="auto"/>
    </w:pPr>
    <w:rPr>
      <w:rFonts w:asciiTheme="minorHAnsi" w:eastAsiaTheme="minorHAnsi" w:hAnsiTheme="minorHAnsi" w:cstheme="minorBidi"/>
      <w:szCs w:val="24"/>
      <w:lang w:eastAsia="en-US"/>
    </w:rPr>
  </w:style>
  <w:style w:type="table" w:styleId="Frgadlista">
    <w:name w:val="Colorful List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0036" w:themeFill="accent2" w:themeFillShade="CC"/>
      </w:tcPr>
    </w:tblStylePr>
    <w:tblStylePr w:type="lastRow">
      <w:rPr>
        <w:b/>
        <w:bCs/>
        <w:color w:val="8400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0036" w:themeFill="accent2" w:themeFillShade="CC"/>
      </w:tcPr>
    </w:tblStylePr>
    <w:tblStylePr w:type="lastRow">
      <w:rPr>
        <w:b/>
        <w:bCs/>
        <w:color w:val="8400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D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0036" w:themeFill="accent2" w:themeFillShade="CC"/>
      </w:tcPr>
    </w:tblStylePr>
    <w:tblStylePr w:type="lastRow">
      <w:rPr>
        <w:b/>
        <w:bCs/>
        <w:color w:val="8400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1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9809" w:themeFill="accent4" w:themeFillShade="CC"/>
      </w:tcPr>
    </w:tblStylePr>
    <w:tblStylePr w:type="lastRow">
      <w:rPr>
        <w:b/>
        <w:bCs/>
        <w:color w:val="799809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DE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712" w:themeFill="accent3" w:themeFillShade="CC"/>
      </w:tcPr>
    </w:tblStylePr>
    <w:tblStylePr w:type="lastRow">
      <w:rPr>
        <w:b/>
        <w:bCs/>
        <w:color w:val="CC571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B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447A" w:themeFill="accent6" w:themeFillShade="CC"/>
      </w:tcPr>
    </w:tblStylePr>
    <w:tblStylePr w:type="lastRow">
      <w:rPr>
        <w:b/>
        <w:bCs/>
        <w:color w:val="7F44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EE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3C1C3" w:themeFill="accent5" w:themeFillShade="CC"/>
      </w:tcPr>
    </w:tblStylePr>
    <w:tblStylePr w:type="lastRow">
      <w:rPr>
        <w:b/>
        <w:bCs/>
        <w:color w:val="73C1C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0044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0044" w:themeColor="accent2"/>
        <w:left w:val="single" w:sz="4" w:space="0" w:color="F0B600" w:themeColor="accent1"/>
        <w:bottom w:val="single" w:sz="4" w:space="0" w:color="F0B600" w:themeColor="accent1"/>
        <w:right w:val="single" w:sz="4" w:space="0" w:color="F0B6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06C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06C00" w:themeColor="accent1" w:themeShade="99"/>
          <w:insideV w:val="nil"/>
        </w:tcBorders>
        <w:shd w:val="clear" w:color="auto" w:fill="906C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6C00" w:themeFill="accent1" w:themeFillShade="99"/>
      </w:tcPr>
    </w:tblStylePr>
    <w:tblStylePr w:type="band1Vert">
      <w:tblPr/>
      <w:tcPr>
        <w:shd w:val="clear" w:color="auto" w:fill="FFE493" w:themeFill="accent1" w:themeFillTint="66"/>
      </w:tcPr>
    </w:tblStylePr>
    <w:tblStylePr w:type="band1Horz">
      <w:tblPr/>
      <w:tcPr>
        <w:shd w:val="clear" w:color="auto" w:fill="FFDE7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0044" w:themeColor="accent2"/>
        <w:left w:val="single" w:sz="4" w:space="0" w:color="A50044" w:themeColor="accent2"/>
        <w:bottom w:val="single" w:sz="4" w:space="0" w:color="A50044" w:themeColor="accent2"/>
        <w:right w:val="single" w:sz="4" w:space="0" w:color="A5004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D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002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0028" w:themeColor="accent2" w:themeShade="99"/>
          <w:insideV w:val="nil"/>
        </w:tcBorders>
        <w:shd w:val="clear" w:color="auto" w:fill="63002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0028" w:themeFill="accent2" w:themeFillShade="99"/>
      </w:tcPr>
    </w:tblStylePr>
    <w:tblStylePr w:type="band1Vert">
      <w:tblPr/>
      <w:tcPr>
        <w:shd w:val="clear" w:color="auto" w:fill="FF75AD" w:themeFill="accent2" w:themeFillTint="66"/>
      </w:tcPr>
    </w:tblStylePr>
    <w:tblStylePr w:type="band1Horz">
      <w:tblPr/>
      <w:tcPr>
        <w:shd w:val="clear" w:color="auto" w:fill="FF539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8BF0C" w:themeColor="accent4"/>
        <w:left w:val="single" w:sz="4" w:space="0" w:color="EC732B" w:themeColor="accent3"/>
        <w:bottom w:val="single" w:sz="4" w:space="0" w:color="EC732B" w:themeColor="accent3"/>
        <w:right w:val="single" w:sz="4" w:space="0" w:color="EC732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1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8BF0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10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10D" w:themeColor="accent3" w:themeShade="99"/>
          <w:insideV w:val="nil"/>
        </w:tcBorders>
        <w:shd w:val="clear" w:color="auto" w:fill="99410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10D" w:themeFill="accent3" w:themeFillShade="99"/>
      </w:tcPr>
    </w:tblStylePr>
    <w:tblStylePr w:type="band1Vert">
      <w:tblPr/>
      <w:tcPr>
        <w:shd w:val="clear" w:color="auto" w:fill="F7C6A9" w:themeFill="accent3" w:themeFillTint="66"/>
      </w:tcPr>
    </w:tblStylePr>
    <w:tblStylePr w:type="band1Horz">
      <w:tblPr/>
      <w:tcPr>
        <w:shd w:val="clear" w:color="auto" w:fill="F5B995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C732B" w:themeColor="accent3"/>
        <w:left w:val="single" w:sz="4" w:space="0" w:color="98BF0C" w:themeColor="accent4"/>
        <w:bottom w:val="single" w:sz="4" w:space="0" w:color="98BF0C" w:themeColor="accent4"/>
        <w:right w:val="single" w:sz="4" w:space="0" w:color="98BF0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DE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C732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720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7207" w:themeColor="accent4" w:themeShade="99"/>
          <w:insideV w:val="nil"/>
        </w:tcBorders>
        <w:shd w:val="clear" w:color="auto" w:fill="5A720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7207" w:themeFill="accent4" w:themeFillShade="99"/>
      </w:tcPr>
    </w:tblStylePr>
    <w:tblStylePr w:type="band1Vert">
      <w:tblPr/>
      <w:tcPr>
        <w:shd w:val="clear" w:color="auto" w:fill="DFF78B" w:themeFill="accent4" w:themeFillTint="66"/>
      </w:tcPr>
    </w:tblStylePr>
    <w:tblStylePr w:type="band1Horz">
      <w:tblPr/>
      <w:tcPr>
        <w:shd w:val="clear" w:color="auto" w:fill="D8F66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5599" w:themeColor="accent6"/>
        <w:left w:val="single" w:sz="4" w:space="0" w:color="AADADB" w:themeColor="accent5"/>
        <w:bottom w:val="single" w:sz="4" w:space="0" w:color="AADADB" w:themeColor="accent5"/>
        <w:right w:val="single" w:sz="4" w:space="0" w:color="AADAD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B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55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A1A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A1A3" w:themeColor="accent5" w:themeShade="99"/>
          <w:insideV w:val="nil"/>
        </w:tcBorders>
        <w:shd w:val="clear" w:color="auto" w:fill="45A1A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A1A3" w:themeFill="accent5" w:themeFillShade="99"/>
      </w:tcPr>
    </w:tblStylePr>
    <w:tblStylePr w:type="band1Vert">
      <w:tblPr/>
      <w:tcPr>
        <w:shd w:val="clear" w:color="auto" w:fill="DCF0F0" w:themeFill="accent5" w:themeFillTint="66"/>
      </w:tcPr>
    </w:tblStylePr>
    <w:tblStylePr w:type="band1Horz">
      <w:tblPr/>
      <w:tcPr>
        <w:shd w:val="clear" w:color="auto" w:fill="D4ECE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ADADB" w:themeColor="accent5"/>
        <w:left w:val="single" w:sz="4" w:space="0" w:color="A05599" w:themeColor="accent6"/>
        <w:bottom w:val="single" w:sz="4" w:space="0" w:color="A05599" w:themeColor="accent6"/>
        <w:right w:val="single" w:sz="4" w:space="0" w:color="A055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E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ADAD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33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335B" w:themeColor="accent6" w:themeShade="99"/>
          <w:insideV w:val="nil"/>
        </w:tcBorders>
        <w:shd w:val="clear" w:color="auto" w:fill="5F33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335B" w:themeFill="accent6" w:themeFillShade="99"/>
      </w:tcPr>
    </w:tblStylePr>
    <w:tblStylePr w:type="band1Vert">
      <w:tblPr/>
      <w:tcPr>
        <w:shd w:val="clear" w:color="auto" w:fill="DAB9D7" w:themeFill="accent6" w:themeFillTint="66"/>
      </w:tcPr>
    </w:tblStylePr>
    <w:tblStylePr w:type="band1Horz">
      <w:tblPr/>
      <w:tcPr>
        <w:shd w:val="clear" w:color="auto" w:fill="D1A8C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89705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89705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89705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1C9" w:themeFill="accent1" w:themeFillTint="33"/>
    </w:tcPr>
    <w:tblStylePr w:type="firstRow">
      <w:rPr>
        <w:b/>
        <w:bCs/>
      </w:rPr>
      <w:tblPr/>
      <w:tcPr>
        <w:shd w:val="clear" w:color="auto" w:fill="FFE49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49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387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38700" w:themeFill="accent1" w:themeFillShade="BF"/>
      </w:tcPr>
    </w:tblStylePr>
    <w:tblStylePr w:type="band1Vert">
      <w:tblPr/>
      <w:tcPr>
        <w:shd w:val="clear" w:color="auto" w:fill="FFDE78" w:themeFill="accent1" w:themeFillTint="7F"/>
      </w:tcPr>
    </w:tblStylePr>
    <w:tblStylePr w:type="band1Horz">
      <w:tblPr/>
      <w:tcPr>
        <w:shd w:val="clear" w:color="auto" w:fill="FFDE78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AD6" w:themeFill="accent2" w:themeFillTint="33"/>
    </w:tcPr>
    <w:tblStylePr w:type="firstRow">
      <w:rPr>
        <w:b/>
        <w:bCs/>
      </w:rPr>
      <w:tblPr/>
      <w:tcPr>
        <w:shd w:val="clear" w:color="auto" w:fill="FF75A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5A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B003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B0032" w:themeFill="accent2" w:themeFillShade="BF"/>
      </w:tcPr>
    </w:tblStylePr>
    <w:tblStylePr w:type="band1Vert">
      <w:tblPr/>
      <w:tcPr>
        <w:shd w:val="clear" w:color="auto" w:fill="FF5399" w:themeFill="accent2" w:themeFillTint="7F"/>
      </w:tcPr>
    </w:tblStylePr>
    <w:tblStylePr w:type="band1Horz">
      <w:tblPr/>
      <w:tcPr>
        <w:shd w:val="clear" w:color="auto" w:fill="FF5399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2D4" w:themeFill="accent3" w:themeFillTint="33"/>
    </w:tcPr>
    <w:tblStylePr w:type="firstRow">
      <w:rPr>
        <w:b/>
        <w:bCs/>
      </w:rPr>
      <w:tblPr/>
      <w:tcPr>
        <w:shd w:val="clear" w:color="auto" w:fill="F7C6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6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521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5211" w:themeFill="accent3" w:themeFillShade="BF"/>
      </w:tcPr>
    </w:tblStylePr>
    <w:tblStylePr w:type="band1Vert">
      <w:tblPr/>
      <w:tcPr>
        <w:shd w:val="clear" w:color="auto" w:fill="F5B995" w:themeFill="accent3" w:themeFillTint="7F"/>
      </w:tcPr>
    </w:tblStylePr>
    <w:tblStylePr w:type="band1Horz">
      <w:tblPr/>
      <w:tcPr>
        <w:shd w:val="clear" w:color="auto" w:fill="F5B995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BC4" w:themeFill="accent4" w:themeFillTint="33"/>
    </w:tcPr>
    <w:tblStylePr w:type="firstRow">
      <w:rPr>
        <w:b/>
        <w:bCs/>
      </w:rPr>
      <w:tblPr/>
      <w:tcPr>
        <w:shd w:val="clear" w:color="auto" w:fill="DFF78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F78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18F0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18F09" w:themeFill="accent4" w:themeFillShade="BF"/>
      </w:tcPr>
    </w:tblStylePr>
    <w:tblStylePr w:type="band1Vert">
      <w:tblPr/>
      <w:tcPr>
        <w:shd w:val="clear" w:color="auto" w:fill="D8F66F" w:themeFill="accent4" w:themeFillTint="7F"/>
      </w:tcPr>
    </w:tblStylePr>
    <w:tblStylePr w:type="band1Horz">
      <w:tblPr/>
      <w:tcPr>
        <w:shd w:val="clear" w:color="auto" w:fill="D8F66F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F7F7" w:themeFill="accent5" w:themeFillTint="33"/>
    </w:tcPr>
    <w:tblStylePr w:type="firstRow">
      <w:rPr>
        <w:b/>
        <w:bCs/>
      </w:rPr>
      <w:tblPr/>
      <w:tcPr>
        <w:shd w:val="clear" w:color="auto" w:fill="DCF0F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CF0F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5BBB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5BBBE" w:themeFill="accent5" w:themeFillShade="BF"/>
      </w:tcPr>
    </w:tblStylePr>
    <w:tblStylePr w:type="band1Vert">
      <w:tblPr/>
      <w:tcPr>
        <w:shd w:val="clear" w:color="auto" w:fill="D4ECED" w:themeFill="accent5" w:themeFillTint="7F"/>
      </w:tcPr>
    </w:tblStylePr>
    <w:tblStylePr w:type="band1Horz">
      <w:tblPr/>
      <w:tcPr>
        <w:shd w:val="clear" w:color="auto" w:fill="D4ECE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DCEB" w:themeFill="accent6" w:themeFillTint="33"/>
    </w:tcPr>
    <w:tblStylePr w:type="firstRow">
      <w:rPr>
        <w:b/>
        <w:bCs/>
      </w:rPr>
      <w:tblPr/>
      <w:tcPr>
        <w:shd w:val="clear" w:color="auto" w:fill="DAB9D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B9D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73F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73F72" w:themeFill="accent6" w:themeFillShade="BF"/>
      </w:tcPr>
    </w:tblStylePr>
    <w:tblStylePr w:type="band1Vert">
      <w:tblPr/>
      <w:tcPr>
        <w:shd w:val="clear" w:color="auto" w:fill="D1A8CD" w:themeFill="accent6" w:themeFillTint="7F"/>
      </w:tcPr>
    </w:tblStylePr>
    <w:tblStylePr w:type="band1Horz">
      <w:tblPr/>
      <w:tcPr>
        <w:shd w:val="clear" w:color="auto" w:fill="D1A8CD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897051"/>
    <w:rPr>
      <w:color w:val="2B579A"/>
      <w:shd w:val="clear" w:color="auto" w:fill="E1DFDD"/>
      <w:lang w:val="sv-SE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897051"/>
    <w:pPr>
      <w:spacing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897051"/>
    <w:rPr>
      <w:i/>
      <w:iCs/>
      <w:lang w:val="sv-SE"/>
    </w:rPr>
  </w:style>
  <w:style w:type="character" w:styleId="HTML-akronym">
    <w:name w:val="HTML Acronym"/>
    <w:basedOn w:val="Standardstycketeckensnitt"/>
    <w:uiPriority w:val="99"/>
    <w:semiHidden/>
    <w:unhideWhenUsed/>
    <w:rsid w:val="00897051"/>
    <w:rPr>
      <w:lang w:val="sv-SE"/>
    </w:rPr>
  </w:style>
  <w:style w:type="character" w:styleId="HTML-citat">
    <w:name w:val="HTML Cite"/>
    <w:basedOn w:val="Standardstycketeckensnitt"/>
    <w:uiPriority w:val="99"/>
    <w:semiHidden/>
    <w:unhideWhenUsed/>
    <w:rsid w:val="00897051"/>
    <w:rPr>
      <w:i/>
      <w:iCs/>
      <w:lang w:val="sv-SE"/>
    </w:rPr>
  </w:style>
  <w:style w:type="character" w:styleId="HTML-definition">
    <w:name w:val="HTML Definition"/>
    <w:basedOn w:val="Standardstycketeckensnitt"/>
    <w:uiPriority w:val="99"/>
    <w:semiHidden/>
    <w:unhideWhenUsed/>
    <w:rsid w:val="00897051"/>
    <w:rPr>
      <w:i/>
      <w:iCs/>
      <w:lang w:val="sv-SE"/>
    </w:rPr>
  </w:style>
  <w:style w:type="character" w:styleId="HTML-exempel">
    <w:name w:val="HTML Sample"/>
    <w:basedOn w:val="Standardstycketeckensnitt"/>
    <w:uiPriority w:val="99"/>
    <w:semiHidden/>
    <w:unhideWhenUsed/>
    <w:rsid w:val="00897051"/>
    <w:rPr>
      <w:rFonts w:ascii="Consolas" w:hAnsi="Consolas"/>
      <w:sz w:val="24"/>
      <w:szCs w:val="24"/>
      <w:lang w:val="sv-SE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897051"/>
    <w:pPr>
      <w:spacing w:line="240" w:lineRule="auto"/>
    </w:pPr>
    <w:rPr>
      <w:rFonts w:ascii="Consolas" w:hAnsi="Consolas"/>
      <w:sz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897051"/>
    <w:rPr>
      <w:rFonts w:ascii="Consolas" w:hAnsi="Consolas"/>
      <w:sz w:val="20"/>
      <w:szCs w:val="20"/>
      <w:lang w:val="sv-SE"/>
    </w:rPr>
  </w:style>
  <w:style w:type="character" w:styleId="HTML-kod">
    <w:name w:val="HTML Code"/>
    <w:basedOn w:val="Standardstycketeckensnitt"/>
    <w:uiPriority w:val="99"/>
    <w:semiHidden/>
    <w:unhideWhenUsed/>
    <w:rsid w:val="00897051"/>
    <w:rPr>
      <w:rFonts w:ascii="Consolas" w:hAnsi="Consolas"/>
      <w:sz w:val="20"/>
      <w:szCs w:val="20"/>
      <w:lang w:val="sv-SE"/>
    </w:rPr>
  </w:style>
  <w:style w:type="character" w:styleId="HTML-skrivmaskin">
    <w:name w:val="HTML Typewriter"/>
    <w:basedOn w:val="Standardstycketeckensnitt"/>
    <w:uiPriority w:val="99"/>
    <w:semiHidden/>
    <w:unhideWhenUsed/>
    <w:rsid w:val="00897051"/>
    <w:rPr>
      <w:rFonts w:ascii="Consolas" w:hAnsi="Consolas"/>
      <w:sz w:val="20"/>
      <w:szCs w:val="20"/>
      <w:lang w:val="sv-SE"/>
    </w:rPr>
  </w:style>
  <w:style w:type="character" w:styleId="HTML-tangentbord">
    <w:name w:val="HTML Keyboard"/>
    <w:basedOn w:val="Standardstycketeckensnitt"/>
    <w:uiPriority w:val="99"/>
    <w:semiHidden/>
    <w:unhideWhenUsed/>
    <w:rsid w:val="00897051"/>
    <w:rPr>
      <w:rFonts w:ascii="Consolas" w:hAnsi="Consolas"/>
      <w:sz w:val="20"/>
      <w:szCs w:val="20"/>
      <w:lang w:val="sv-SE"/>
    </w:rPr>
  </w:style>
  <w:style w:type="character" w:styleId="HTML-variabel">
    <w:name w:val="HTML Variable"/>
    <w:basedOn w:val="Standardstycketeckensnitt"/>
    <w:uiPriority w:val="99"/>
    <w:semiHidden/>
    <w:unhideWhenUsed/>
    <w:rsid w:val="00897051"/>
    <w:rPr>
      <w:i/>
      <w:iCs/>
      <w:lang w:val="sv-S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97051"/>
    <w:pPr>
      <w:spacing w:line="240" w:lineRule="auto"/>
      <w:ind w:left="22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897051"/>
    <w:pPr>
      <w:spacing w:line="240" w:lineRule="auto"/>
      <w:ind w:left="44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897051"/>
    <w:pPr>
      <w:spacing w:line="240" w:lineRule="auto"/>
      <w:ind w:left="66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4">
    <w:name w:val="index 4"/>
    <w:basedOn w:val="Normal"/>
    <w:next w:val="Normal"/>
    <w:autoRedefine/>
    <w:uiPriority w:val="99"/>
    <w:semiHidden/>
    <w:unhideWhenUsed/>
    <w:rsid w:val="00897051"/>
    <w:pPr>
      <w:spacing w:line="240" w:lineRule="auto"/>
      <w:ind w:left="88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5">
    <w:name w:val="index 5"/>
    <w:basedOn w:val="Normal"/>
    <w:next w:val="Normal"/>
    <w:autoRedefine/>
    <w:uiPriority w:val="99"/>
    <w:semiHidden/>
    <w:unhideWhenUsed/>
    <w:rsid w:val="00897051"/>
    <w:pPr>
      <w:spacing w:line="240" w:lineRule="auto"/>
      <w:ind w:left="110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897051"/>
    <w:pPr>
      <w:spacing w:line="240" w:lineRule="auto"/>
      <w:ind w:left="132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897051"/>
    <w:pPr>
      <w:spacing w:line="240" w:lineRule="auto"/>
      <w:ind w:left="154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8">
    <w:name w:val="index 8"/>
    <w:basedOn w:val="Normal"/>
    <w:next w:val="Normal"/>
    <w:autoRedefine/>
    <w:uiPriority w:val="99"/>
    <w:semiHidden/>
    <w:unhideWhenUsed/>
    <w:rsid w:val="00897051"/>
    <w:pPr>
      <w:spacing w:line="240" w:lineRule="auto"/>
      <w:ind w:left="176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9">
    <w:name w:val="index 9"/>
    <w:basedOn w:val="Normal"/>
    <w:next w:val="Normal"/>
    <w:autoRedefine/>
    <w:uiPriority w:val="99"/>
    <w:semiHidden/>
    <w:unhideWhenUsed/>
    <w:rsid w:val="00897051"/>
    <w:pPr>
      <w:spacing w:line="240" w:lineRule="auto"/>
      <w:ind w:left="198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rubrik">
    <w:name w:val="index heading"/>
    <w:basedOn w:val="Normal"/>
    <w:next w:val="Index1"/>
    <w:uiPriority w:val="99"/>
    <w:semiHidden/>
    <w:unhideWhenUsed/>
    <w:rsid w:val="00897051"/>
    <w:pPr>
      <w:spacing w:after="240" w:line="288" w:lineRule="auto"/>
    </w:pPr>
    <w:rPr>
      <w:rFonts w:asciiTheme="majorHAnsi" w:eastAsiaTheme="majorEastAsia" w:hAnsiTheme="majorHAnsi" w:cstheme="majorBidi"/>
      <w:b/>
      <w:bCs/>
      <w:szCs w:val="24"/>
      <w:lang w:eastAsia="en-US"/>
    </w:rPr>
  </w:style>
  <w:style w:type="paragraph" w:styleId="Indragetstycke">
    <w:name w:val="Block Text"/>
    <w:basedOn w:val="Normal"/>
    <w:uiPriority w:val="99"/>
    <w:semiHidden/>
    <w:unhideWhenUsed/>
    <w:rsid w:val="00897051"/>
    <w:pPr>
      <w:pBdr>
        <w:top w:val="single" w:sz="2" w:space="10" w:color="F0B600" w:themeColor="accent1"/>
        <w:left w:val="single" w:sz="2" w:space="10" w:color="F0B600" w:themeColor="accent1"/>
        <w:bottom w:val="single" w:sz="2" w:space="10" w:color="F0B600" w:themeColor="accent1"/>
        <w:right w:val="single" w:sz="2" w:space="10" w:color="F0B600" w:themeColor="accent1"/>
      </w:pBdr>
      <w:ind w:left="1152" w:right="1152"/>
    </w:pPr>
    <w:rPr>
      <w:rFonts w:eastAsiaTheme="minorEastAsia"/>
      <w:i/>
      <w:iCs/>
      <w:color w:val="F0B600" w:themeColor="accent1"/>
    </w:r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897051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897051"/>
    <w:rPr>
      <w:lang w:val="sv-SE"/>
    </w:rPr>
  </w:style>
  <w:style w:type="paragraph" w:styleId="Innehll4">
    <w:name w:val="toc 4"/>
    <w:basedOn w:val="Normal"/>
    <w:next w:val="Normal"/>
    <w:autoRedefine/>
    <w:uiPriority w:val="39"/>
    <w:semiHidden/>
    <w:unhideWhenUsed/>
    <w:rsid w:val="00897051"/>
    <w:pPr>
      <w:spacing w:after="100" w:line="288" w:lineRule="auto"/>
      <w:ind w:left="66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nehll5">
    <w:name w:val="toc 5"/>
    <w:basedOn w:val="Normal"/>
    <w:next w:val="Normal"/>
    <w:autoRedefine/>
    <w:uiPriority w:val="39"/>
    <w:semiHidden/>
    <w:unhideWhenUsed/>
    <w:rsid w:val="00897051"/>
    <w:pPr>
      <w:spacing w:after="100" w:line="288" w:lineRule="auto"/>
      <w:ind w:left="88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nehll6">
    <w:name w:val="toc 6"/>
    <w:basedOn w:val="Normal"/>
    <w:next w:val="Normal"/>
    <w:autoRedefine/>
    <w:uiPriority w:val="39"/>
    <w:semiHidden/>
    <w:unhideWhenUsed/>
    <w:rsid w:val="00897051"/>
    <w:pPr>
      <w:spacing w:after="100" w:line="288" w:lineRule="auto"/>
      <w:ind w:left="110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nehll7">
    <w:name w:val="toc 7"/>
    <w:basedOn w:val="Normal"/>
    <w:next w:val="Normal"/>
    <w:autoRedefine/>
    <w:uiPriority w:val="39"/>
    <w:semiHidden/>
    <w:unhideWhenUsed/>
    <w:rsid w:val="00897051"/>
    <w:pPr>
      <w:spacing w:after="100" w:line="288" w:lineRule="auto"/>
      <w:ind w:left="13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nehll8">
    <w:name w:val="toc 8"/>
    <w:basedOn w:val="Normal"/>
    <w:next w:val="Normal"/>
    <w:autoRedefine/>
    <w:uiPriority w:val="39"/>
    <w:semiHidden/>
    <w:unhideWhenUsed/>
    <w:rsid w:val="00897051"/>
    <w:pPr>
      <w:spacing w:after="100" w:line="288" w:lineRule="auto"/>
      <w:ind w:left="154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nehll9">
    <w:name w:val="toc 9"/>
    <w:basedOn w:val="Normal"/>
    <w:next w:val="Normal"/>
    <w:autoRedefine/>
    <w:uiPriority w:val="39"/>
    <w:semiHidden/>
    <w:unhideWhenUsed/>
    <w:rsid w:val="00897051"/>
    <w:pPr>
      <w:spacing w:after="100" w:line="288" w:lineRule="auto"/>
      <w:ind w:left="176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Kommentarer">
    <w:name w:val="annotation text"/>
    <w:basedOn w:val="Normal"/>
    <w:link w:val="KommentarerChar"/>
    <w:uiPriority w:val="99"/>
    <w:unhideWhenUsed/>
    <w:rsid w:val="00897051"/>
    <w:pPr>
      <w:spacing w:after="240" w:line="240" w:lineRule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897051"/>
    <w:rPr>
      <w:sz w:val="20"/>
      <w:szCs w:val="20"/>
      <w:lang w:val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897051"/>
    <w:rPr>
      <w:sz w:val="16"/>
      <w:szCs w:val="16"/>
      <w:lang w:val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897051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97051"/>
    <w:rPr>
      <w:b/>
      <w:bCs/>
      <w:sz w:val="20"/>
      <w:szCs w:val="20"/>
      <w:lang w:val="sv-SE"/>
    </w:rPr>
  </w:style>
  <w:style w:type="paragraph" w:styleId="Lista">
    <w:name w:val="List"/>
    <w:basedOn w:val="Normal"/>
    <w:uiPriority w:val="99"/>
    <w:semiHidden/>
    <w:unhideWhenUsed/>
    <w:rsid w:val="00897051"/>
    <w:pPr>
      <w:spacing w:after="240" w:line="288" w:lineRule="auto"/>
      <w:ind w:left="283" w:hanging="283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2">
    <w:name w:val="List 2"/>
    <w:basedOn w:val="Normal"/>
    <w:uiPriority w:val="99"/>
    <w:semiHidden/>
    <w:unhideWhenUsed/>
    <w:rsid w:val="00897051"/>
    <w:pPr>
      <w:spacing w:after="240" w:line="288" w:lineRule="auto"/>
      <w:ind w:left="566" w:hanging="283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3">
    <w:name w:val="List 3"/>
    <w:basedOn w:val="Normal"/>
    <w:uiPriority w:val="99"/>
    <w:semiHidden/>
    <w:unhideWhenUsed/>
    <w:rsid w:val="00897051"/>
    <w:pPr>
      <w:spacing w:after="240" w:line="288" w:lineRule="auto"/>
      <w:ind w:left="849" w:hanging="283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4">
    <w:name w:val="List 4"/>
    <w:basedOn w:val="Normal"/>
    <w:uiPriority w:val="99"/>
    <w:semiHidden/>
    <w:unhideWhenUsed/>
    <w:rsid w:val="00897051"/>
    <w:pPr>
      <w:spacing w:after="240" w:line="288" w:lineRule="auto"/>
      <w:ind w:left="1132" w:hanging="283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5">
    <w:name w:val="List 5"/>
    <w:basedOn w:val="Normal"/>
    <w:uiPriority w:val="99"/>
    <w:semiHidden/>
    <w:unhideWhenUsed/>
    <w:rsid w:val="00897051"/>
    <w:pPr>
      <w:spacing w:after="240" w:line="288" w:lineRule="auto"/>
      <w:ind w:left="1415" w:hanging="283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fortstt">
    <w:name w:val="List Continue"/>
    <w:basedOn w:val="Normal"/>
    <w:uiPriority w:val="99"/>
    <w:semiHidden/>
    <w:unhideWhenUsed/>
    <w:rsid w:val="00897051"/>
    <w:pPr>
      <w:spacing w:after="120" w:line="288" w:lineRule="auto"/>
      <w:ind w:left="283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fortstt2">
    <w:name w:val="List Continue 2"/>
    <w:basedOn w:val="Normal"/>
    <w:uiPriority w:val="99"/>
    <w:semiHidden/>
    <w:unhideWhenUsed/>
    <w:rsid w:val="00897051"/>
    <w:pPr>
      <w:spacing w:after="120" w:line="288" w:lineRule="auto"/>
      <w:ind w:left="566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fortstt3">
    <w:name w:val="List Continue 3"/>
    <w:basedOn w:val="Normal"/>
    <w:uiPriority w:val="99"/>
    <w:semiHidden/>
    <w:unhideWhenUsed/>
    <w:rsid w:val="00897051"/>
    <w:pPr>
      <w:spacing w:after="120" w:line="288" w:lineRule="auto"/>
      <w:ind w:left="849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fortstt4">
    <w:name w:val="List Continue 4"/>
    <w:basedOn w:val="Normal"/>
    <w:uiPriority w:val="99"/>
    <w:semiHidden/>
    <w:unhideWhenUsed/>
    <w:rsid w:val="00897051"/>
    <w:pPr>
      <w:spacing w:after="120" w:line="288" w:lineRule="auto"/>
      <w:ind w:left="1132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fortstt5">
    <w:name w:val="List Continue 5"/>
    <w:basedOn w:val="Normal"/>
    <w:uiPriority w:val="99"/>
    <w:semiHidden/>
    <w:unhideWhenUsed/>
    <w:rsid w:val="00897051"/>
    <w:pPr>
      <w:spacing w:after="120" w:line="288" w:lineRule="auto"/>
      <w:ind w:left="1415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stycke">
    <w:name w:val="List Paragraph"/>
    <w:basedOn w:val="Normal"/>
    <w:uiPriority w:val="34"/>
    <w:semiHidden/>
    <w:qFormat/>
    <w:rsid w:val="00897051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75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30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A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F45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BE8E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97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Listtabell2">
    <w:name w:val="List Table 2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D75D" w:themeColor="accent1" w:themeTint="99"/>
        <w:bottom w:val="single" w:sz="4" w:space="0" w:color="FFD75D" w:themeColor="accent1" w:themeTint="99"/>
        <w:insideH w:val="single" w:sz="4" w:space="0" w:color="FFD75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3085" w:themeColor="accent2" w:themeTint="99"/>
        <w:bottom w:val="single" w:sz="4" w:space="0" w:color="FF3085" w:themeColor="accent2" w:themeTint="99"/>
        <w:insideH w:val="single" w:sz="4" w:space="0" w:color="FF308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3AA7F" w:themeColor="accent3" w:themeTint="99"/>
        <w:bottom w:val="single" w:sz="4" w:space="0" w:color="F3AA7F" w:themeColor="accent3" w:themeTint="99"/>
        <w:insideH w:val="single" w:sz="4" w:space="0" w:color="F3AA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0F451" w:themeColor="accent4" w:themeTint="99"/>
        <w:bottom w:val="single" w:sz="4" w:space="0" w:color="D0F451" w:themeColor="accent4" w:themeTint="99"/>
        <w:insideH w:val="single" w:sz="4" w:space="0" w:color="D0F45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BE8E9" w:themeColor="accent5" w:themeTint="99"/>
        <w:bottom w:val="single" w:sz="4" w:space="0" w:color="CBE8E9" w:themeColor="accent5" w:themeTint="99"/>
        <w:insideH w:val="single" w:sz="4" w:space="0" w:color="CBE8E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797C3" w:themeColor="accent6" w:themeTint="99"/>
        <w:bottom w:val="single" w:sz="4" w:space="0" w:color="C797C3" w:themeColor="accent6" w:themeTint="99"/>
        <w:insideH w:val="single" w:sz="4" w:space="0" w:color="C797C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Listtabell3">
    <w:name w:val="List Table 3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0B600" w:themeColor="accent1"/>
        <w:left w:val="single" w:sz="4" w:space="0" w:color="F0B600" w:themeColor="accent1"/>
        <w:bottom w:val="single" w:sz="4" w:space="0" w:color="F0B600" w:themeColor="accent1"/>
        <w:right w:val="single" w:sz="4" w:space="0" w:color="F0B6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B600" w:themeFill="accent1"/>
      </w:tcPr>
    </w:tblStylePr>
    <w:tblStylePr w:type="lastRow">
      <w:rPr>
        <w:b/>
        <w:bCs/>
      </w:rPr>
      <w:tblPr/>
      <w:tcPr>
        <w:tcBorders>
          <w:top w:val="double" w:sz="4" w:space="0" w:color="F0B6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B600" w:themeColor="accent1"/>
          <w:right w:val="single" w:sz="4" w:space="0" w:color="F0B600" w:themeColor="accent1"/>
        </w:tcBorders>
      </w:tcPr>
    </w:tblStylePr>
    <w:tblStylePr w:type="band1Horz">
      <w:tblPr/>
      <w:tcPr>
        <w:tcBorders>
          <w:top w:val="single" w:sz="4" w:space="0" w:color="F0B600" w:themeColor="accent1"/>
          <w:bottom w:val="single" w:sz="4" w:space="0" w:color="F0B6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B600" w:themeColor="accent1"/>
          <w:left w:val="nil"/>
        </w:tcBorders>
      </w:tcPr>
    </w:tblStylePr>
    <w:tblStylePr w:type="swCell">
      <w:tblPr/>
      <w:tcPr>
        <w:tcBorders>
          <w:top w:val="double" w:sz="4" w:space="0" w:color="F0B600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A50044" w:themeColor="accent2"/>
        <w:left w:val="single" w:sz="4" w:space="0" w:color="A50044" w:themeColor="accent2"/>
        <w:bottom w:val="single" w:sz="4" w:space="0" w:color="A50044" w:themeColor="accent2"/>
        <w:right w:val="single" w:sz="4" w:space="0" w:color="A5004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0044" w:themeFill="accent2"/>
      </w:tcPr>
    </w:tblStylePr>
    <w:tblStylePr w:type="lastRow">
      <w:rPr>
        <w:b/>
        <w:bCs/>
      </w:rPr>
      <w:tblPr/>
      <w:tcPr>
        <w:tcBorders>
          <w:top w:val="double" w:sz="4" w:space="0" w:color="A5004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0044" w:themeColor="accent2"/>
          <w:right w:val="single" w:sz="4" w:space="0" w:color="A50044" w:themeColor="accent2"/>
        </w:tcBorders>
      </w:tcPr>
    </w:tblStylePr>
    <w:tblStylePr w:type="band1Horz">
      <w:tblPr/>
      <w:tcPr>
        <w:tcBorders>
          <w:top w:val="single" w:sz="4" w:space="0" w:color="A50044" w:themeColor="accent2"/>
          <w:bottom w:val="single" w:sz="4" w:space="0" w:color="A5004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0044" w:themeColor="accent2"/>
          <w:left w:val="nil"/>
        </w:tcBorders>
      </w:tcPr>
    </w:tblStylePr>
    <w:tblStylePr w:type="swCell">
      <w:tblPr/>
      <w:tcPr>
        <w:tcBorders>
          <w:top w:val="double" w:sz="4" w:space="0" w:color="A50044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EC732B" w:themeColor="accent3"/>
        <w:left w:val="single" w:sz="4" w:space="0" w:color="EC732B" w:themeColor="accent3"/>
        <w:bottom w:val="single" w:sz="4" w:space="0" w:color="EC732B" w:themeColor="accent3"/>
        <w:right w:val="single" w:sz="4" w:space="0" w:color="EC732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C732B" w:themeFill="accent3"/>
      </w:tcPr>
    </w:tblStylePr>
    <w:tblStylePr w:type="lastRow">
      <w:rPr>
        <w:b/>
        <w:bCs/>
      </w:rPr>
      <w:tblPr/>
      <w:tcPr>
        <w:tcBorders>
          <w:top w:val="double" w:sz="4" w:space="0" w:color="EC732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C732B" w:themeColor="accent3"/>
          <w:right w:val="single" w:sz="4" w:space="0" w:color="EC732B" w:themeColor="accent3"/>
        </w:tcBorders>
      </w:tcPr>
    </w:tblStylePr>
    <w:tblStylePr w:type="band1Horz">
      <w:tblPr/>
      <w:tcPr>
        <w:tcBorders>
          <w:top w:val="single" w:sz="4" w:space="0" w:color="EC732B" w:themeColor="accent3"/>
          <w:bottom w:val="single" w:sz="4" w:space="0" w:color="EC732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C732B" w:themeColor="accent3"/>
          <w:left w:val="nil"/>
        </w:tcBorders>
      </w:tcPr>
    </w:tblStylePr>
    <w:tblStylePr w:type="swCell">
      <w:tblPr/>
      <w:tcPr>
        <w:tcBorders>
          <w:top w:val="double" w:sz="4" w:space="0" w:color="EC732B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98BF0C" w:themeColor="accent4"/>
        <w:left w:val="single" w:sz="4" w:space="0" w:color="98BF0C" w:themeColor="accent4"/>
        <w:bottom w:val="single" w:sz="4" w:space="0" w:color="98BF0C" w:themeColor="accent4"/>
        <w:right w:val="single" w:sz="4" w:space="0" w:color="98BF0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8BF0C" w:themeFill="accent4"/>
      </w:tcPr>
    </w:tblStylePr>
    <w:tblStylePr w:type="lastRow">
      <w:rPr>
        <w:b/>
        <w:bCs/>
      </w:rPr>
      <w:tblPr/>
      <w:tcPr>
        <w:tcBorders>
          <w:top w:val="double" w:sz="4" w:space="0" w:color="98BF0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8BF0C" w:themeColor="accent4"/>
          <w:right w:val="single" w:sz="4" w:space="0" w:color="98BF0C" w:themeColor="accent4"/>
        </w:tcBorders>
      </w:tcPr>
    </w:tblStylePr>
    <w:tblStylePr w:type="band1Horz">
      <w:tblPr/>
      <w:tcPr>
        <w:tcBorders>
          <w:top w:val="single" w:sz="4" w:space="0" w:color="98BF0C" w:themeColor="accent4"/>
          <w:bottom w:val="single" w:sz="4" w:space="0" w:color="98BF0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8BF0C" w:themeColor="accent4"/>
          <w:left w:val="nil"/>
        </w:tcBorders>
      </w:tcPr>
    </w:tblStylePr>
    <w:tblStylePr w:type="swCell">
      <w:tblPr/>
      <w:tcPr>
        <w:tcBorders>
          <w:top w:val="double" w:sz="4" w:space="0" w:color="98BF0C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AADADB" w:themeColor="accent5"/>
        <w:left w:val="single" w:sz="4" w:space="0" w:color="AADADB" w:themeColor="accent5"/>
        <w:bottom w:val="single" w:sz="4" w:space="0" w:color="AADADB" w:themeColor="accent5"/>
        <w:right w:val="single" w:sz="4" w:space="0" w:color="AADADB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ADADB" w:themeFill="accent5"/>
      </w:tcPr>
    </w:tblStylePr>
    <w:tblStylePr w:type="lastRow">
      <w:rPr>
        <w:b/>
        <w:bCs/>
      </w:rPr>
      <w:tblPr/>
      <w:tcPr>
        <w:tcBorders>
          <w:top w:val="double" w:sz="4" w:space="0" w:color="AADADB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ADADB" w:themeColor="accent5"/>
          <w:right w:val="single" w:sz="4" w:space="0" w:color="AADADB" w:themeColor="accent5"/>
        </w:tcBorders>
      </w:tcPr>
    </w:tblStylePr>
    <w:tblStylePr w:type="band1Horz">
      <w:tblPr/>
      <w:tcPr>
        <w:tcBorders>
          <w:top w:val="single" w:sz="4" w:space="0" w:color="AADADB" w:themeColor="accent5"/>
          <w:bottom w:val="single" w:sz="4" w:space="0" w:color="AADADB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ADADB" w:themeColor="accent5"/>
          <w:left w:val="nil"/>
        </w:tcBorders>
      </w:tcPr>
    </w:tblStylePr>
    <w:tblStylePr w:type="swCell">
      <w:tblPr/>
      <w:tcPr>
        <w:tcBorders>
          <w:top w:val="double" w:sz="4" w:space="0" w:color="AADADB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A05599" w:themeColor="accent6"/>
        <w:left w:val="single" w:sz="4" w:space="0" w:color="A05599" w:themeColor="accent6"/>
        <w:bottom w:val="single" w:sz="4" w:space="0" w:color="A05599" w:themeColor="accent6"/>
        <w:right w:val="single" w:sz="4" w:space="0" w:color="A055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5599" w:themeFill="accent6"/>
      </w:tcPr>
    </w:tblStylePr>
    <w:tblStylePr w:type="lastRow">
      <w:rPr>
        <w:b/>
        <w:bCs/>
      </w:rPr>
      <w:tblPr/>
      <w:tcPr>
        <w:tcBorders>
          <w:top w:val="double" w:sz="4" w:space="0" w:color="A055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5599" w:themeColor="accent6"/>
          <w:right w:val="single" w:sz="4" w:space="0" w:color="A05599" w:themeColor="accent6"/>
        </w:tcBorders>
      </w:tcPr>
    </w:tblStylePr>
    <w:tblStylePr w:type="band1Horz">
      <w:tblPr/>
      <w:tcPr>
        <w:tcBorders>
          <w:top w:val="single" w:sz="4" w:space="0" w:color="A05599" w:themeColor="accent6"/>
          <w:bottom w:val="single" w:sz="4" w:space="0" w:color="A055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5599" w:themeColor="accent6"/>
          <w:left w:val="nil"/>
        </w:tcBorders>
      </w:tcPr>
    </w:tblStylePr>
    <w:tblStylePr w:type="swCell">
      <w:tblPr/>
      <w:tcPr>
        <w:tcBorders>
          <w:top w:val="double" w:sz="4" w:space="0" w:color="A05599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B600" w:themeColor="accent1"/>
          <w:left w:val="single" w:sz="4" w:space="0" w:color="F0B600" w:themeColor="accent1"/>
          <w:bottom w:val="single" w:sz="4" w:space="0" w:color="F0B600" w:themeColor="accent1"/>
          <w:right w:val="single" w:sz="4" w:space="0" w:color="F0B600" w:themeColor="accent1"/>
          <w:insideH w:val="nil"/>
        </w:tcBorders>
        <w:shd w:val="clear" w:color="auto" w:fill="F0B600" w:themeFill="accent1"/>
      </w:tcPr>
    </w:tblStylePr>
    <w:tblStylePr w:type="lastRow">
      <w:rPr>
        <w:b/>
        <w:bCs/>
      </w:rPr>
      <w:tblPr/>
      <w:tcPr>
        <w:tcBorders>
          <w:top w:val="double" w:sz="4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0044" w:themeColor="accent2"/>
          <w:left w:val="single" w:sz="4" w:space="0" w:color="A50044" w:themeColor="accent2"/>
          <w:bottom w:val="single" w:sz="4" w:space="0" w:color="A50044" w:themeColor="accent2"/>
          <w:right w:val="single" w:sz="4" w:space="0" w:color="A50044" w:themeColor="accent2"/>
          <w:insideH w:val="nil"/>
        </w:tcBorders>
        <w:shd w:val="clear" w:color="auto" w:fill="A50044" w:themeFill="accent2"/>
      </w:tcPr>
    </w:tblStylePr>
    <w:tblStylePr w:type="lastRow">
      <w:rPr>
        <w:b/>
        <w:bCs/>
      </w:rPr>
      <w:tblPr/>
      <w:tcPr>
        <w:tcBorders>
          <w:top w:val="double" w:sz="4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732B" w:themeColor="accent3"/>
          <w:left w:val="single" w:sz="4" w:space="0" w:color="EC732B" w:themeColor="accent3"/>
          <w:bottom w:val="single" w:sz="4" w:space="0" w:color="EC732B" w:themeColor="accent3"/>
          <w:right w:val="single" w:sz="4" w:space="0" w:color="EC732B" w:themeColor="accent3"/>
          <w:insideH w:val="nil"/>
        </w:tcBorders>
        <w:shd w:val="clear" w:color="auto" w:fill="EC732B" w:themeFill="accent3"/>
      </w:tcPr>
    </w:tblStylePr>
    <w:tblStylePr w:type="lastRow">
      <w:rPr>
        <w:b/>
        <w:bCs/>
      </w:rPr>
      <w:tblPr/>
      <w:tcPr>
        <w:tcBorders>
          <w:top w:val="double" w:sz="4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8BF0C" w:themeColor="accent4"/>
          <w:left w:val="single" w:sz="4" w:space="0" w:color="98BF0C" w:themeColor="accent4"/>
          <w:bottom w:val="single" w:sz="4" w:space="0" w:color="98BF0C" w:themeColor="accent4"/>
          <w:right w:val="single" w:sz="4" w:space="0" w:color="98BF0C" w:themeColor="accent4"/>
          <w:insideH w:val="nil"/>
        </w:tcBorders>
        <w:shd w:val="clear" w:color="auto" w:fill="98BF0C" w:themeFill="accent4"/>
      </w:tcPr>
    </w:tblStylePr>
    <w:tblStylePr w:type="lastRow">
      <w:rPr>
        <w:b/>
        <w:bCs/>
      </w:rPr>
      <w:tblPr/>
      <w:tcPr>
        <w:tcBorders>
          <w:top w:val="double" w:sz="4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ADADB" w:themeColor="accent5"/>
          <w:left w:val="single" w:sz="4" w:space="0" w:color="AADADB" w:themeColor="accent5"/>
          <w:bottom w:val="single" w:sz="4" w:space="0" w:color="AADADB" w:themeColor="accent5"/>
          <w:right w:val="single" w:sz="4" w:space="0" w:color="AADADB" w:themeColor="accent5"/>
          <w:insideH w:val="nil"/>
        </w:tcBorders>
        <w:shd w:val="clear" w:color="auto" w:fill="AADADB" w:themeFill="accent5"/>
      </w:tcPr>
    </w:tblStylePr>
    <w:tblStylePr w:type="lastRow">
      <w:rPr>
        <w:b/>
        <w:bCs/>
      </w:rPr>
      <w:tblPr/>
      <w:tcPr>
        <w:tcBorders>
          <w:top w:val="double" w:sz="4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5599" w:themeColor="accent6"/>
          <w:left w:val="single" w:sz="4" w:space="0" w:color="A05599" w:themeColor="accent6"/>
          <w:bottom w:val="single" w:sz="4" w:space="0" w:color="A05599" w:themeColor="accent6"/>
          <w:right w:val="single" w:sz="4" w:space="0" w:color="A05599" w:themeColor="accent6"/>
          <w:insideH w:val="nil"/>
        </w:tcBorders>
        <w:shd w:val="clear" w:color="auto" w:fill="A05599" w:themeFill="accent6"/>
      </w:tcPr>
    </w:tblStylePr>
    <w:tblStylePr w:type="lastRow">
      <w:rPr>
        <w:b/>
        <w:bCs/>
      </w:rPr>
      <w:tblPr/>
      <w:tcPr>
        <w:tcBorders>
          <w:top w:val="double" w:sz="4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B600" w:themeColor="accent1"/>
        <w:left w:val="single" w:sz="24" w:space="0" w:color="F0B600" w:themeColor="accent1"/>
        <w:bottom w:val="single" w:sz="24" w:space="0" w:color="F0B600" w:themeColor="accent1"/>
        <w:right w:val="single" w:sz="24" w:space="0" w:color="F0B600" w:themeColor="accent1"/>
      </w:tblBorders>
    </w:tblPr>
    <w:tcPr>
      <w:shd w:val="clear" w:color="auto" w:fill="F0B6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0044" w:themeColor="accent2"/>
        <w:left w:val="single" w:sz="24" w:space="0" w:color="A50044" w:themeColor="accent2"/>
        <w:bottom w:val="single" w:sz="24" w:space="0" w:color="A50044" w:themeColor="accent2"/>
        <w:right w:val="single" w:sz="24" w:space="0" w:color="A50044" w:themeColor="accent2"/>
      </w:tblBorders>
    </w:tblPr>
    <w:tcPr>
      <w:shd w:val="clear" w:color="auto" w:fill="A5004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C732B" w:themeColor="accent3"/>
        <w:left w:val="single" w:sz="24" w:space="0" w:color="EC732B" w:themeColor="accent3"/>
        <w:bottom w:val="single" w:sz="24" w:space="0" w:color="EC732B" w:themeColor="accent3"/>
        <w:right w:val="single" w:sz="24" w:space="0" w:color="EC732B" w:themeColor="accent3"/>
      </w:tblBorders>
    </w:tblPr>
    <w:tcPr>
      <w:shd w:val="clear" w:color="auto" w:fill="EC732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8BF0C" w:themeColor="accent4"/>
        <w:left w:val="single" w:sz="24" w:space="0" w:color="98BF0C" w:themeColor="accent4"/>
        <w:bottom w:val="single" w:sz="24" w:space="0" w:color="98BF0C" w:themeColor="accent4"/>
        <w:right w:val="single" w:sz="24" w:space="0" w:color="98BF0C" w:themeColor="accent4"/>
      </w:tblBorders>
    </w:tblPr>
    <w:tcPr>
      <w:shd w:val="clear" w:color="auto" w:fill="98BF0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ADADB" w:themeColor="accent5"/>
        <w:left w:val="single" w:sz="24" w:space="0" w:color="AADADB" w:themeColor="accent5"/>
        <w:bottom w:val="single" w:sz="24" w:space="0" w:color="AADADB" w:themeColor="accent5"/>
        <w:right w:val="single" w:sz="24" w:space="0" w:color="AADADB" w:themeColor="accent5"/>
      </w:tblBorders>
    </w:tblPr>
    <w:tcPr>
      <w:shd w:val="clear" w:color="auto" w:fill="AADADB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5599" w:themeColor="accent6"/>
        <w:left w:val="single" w:sz="24" w:space="0" w:color="A05599" w:themeColor="accent6"/>
        <w:bottom w:val="single" w:sz="24" w:space="0" w:color="A05599" w:themeColor="accent6"/>
        <w:right w:val="single" w:sz="24" w:space="0" w:color="A05599" w:themeColor="accent6"/>
      </w:tblBorders>
    </w:tblPr>
    <w:tcPr>
      <w:shd w:val="clear" w:color="auto" w:fill="A055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897051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  <w:tblBorders>
        <w:top w:val="single" w:sz="4" w:space="0" w:color="F0B600" w:themeColor="accent1"/>
        <w:bottom w:val="single" w:sz="4" w:space="0" w:color="F0B6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F0B6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897051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  <w:tblBorders>
        <w:top w:val="single" w:sz="4" w:space="0" w:color="A50044" w:themeColor="accent2"/>
        <w:bottom w:val="single" w:sz="4" w:space="0" w:color="A5004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A5004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897051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  <w:tblBorders>
        <w:top w:val="single" w:sz="4" w:space="0" w:color="EC732B" w:themeColor="accent3"/>
        <w:bottom w:val="single" w:sz="4" w:space="0" w:color="EC732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C732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897051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  <w:tblBorders>
        <w:top w:val="single" w:sz="4" w:space="0" w:color="98BF0C" w:themeColor="accent4"/>
        <w:bottom w:val="single" w:sz="4" w:space="0" w:color="98BF0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8BF0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897051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  <w:tblBorders>
        <w:top w:val="single" w:sz="4" w:space="0" w:color="AADADB" w:themeColor="accent5"/>
        <w:bottom w:val="single" w:sz="4" w:space="0" w:color="AADADB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ADADB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897051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  <w:tblBorders>
        <w:top w:val="single" w:sz="4" w:space="0" w:color="A05599" w:themeColor="accent6"/>
        <w:bottom w:val="single" w:sz="4" w:space="0" w:color="A055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055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897051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B6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B6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B6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B6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897051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004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004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004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004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897051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C732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C732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C732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C732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897051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8BF0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8BF0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8BF0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8BF0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897051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ADADB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ADADB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ADADB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ADADB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897051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55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55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55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55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897051"/>
    <w:pPr>
      <w:spacing w:after="240" w:line="288" w:lineRule="auto"/>
    </w:pPr>
    <w:rPr>
      <w:rFonts w:asciiTheme="minorHAnsi" w:eastAsiaTheme="minorHAnsi" w:hAnsiTheme="minorHAnsi" w:cstheme="minorBidi"/>
      <w:szCs w:val="24"/>
      <w:lang w:eastAsia="en-US"/>
    </w:rPr>
  </w:style>
  <w:style w:type="table" w:styleId="Ljuslista">
    <w:name w:val="Light List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B6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  <w:tblStylePr w:type="band1Horz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00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  <w:tblStylePr w:type="band1Horz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C732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  <w:tblStylePr w:type="band1Horz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8BF0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  <w:tblStylePr w:type="band1Horz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ADAD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  <w:tblStylePr w:type="band1Horz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55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  <w:tblStylePr w:type="band1Horz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89705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897051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  <w:tblBorders>
        <w:top w:val="single" w:sz="8" w:space="0" w:color="F0B600" w:themeColor="accent1"/>
        <w:bottom w:val="single" w:sz="8" w:space="0" w:color="F0B6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B600" w:themeColor="accent1"/>
          <w:left w:val="nil"/>
          <w:bottom w:val="single" w:sz="8" w:space="0" w:color="F0B6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B600" w:themeColor="accent1"/>
          <w:left w:val="nil"/>
          <w:bottom w:val="single" w:sz="8" w:space="0" w:color="F0B6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897051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  <w:tblBorders>
        <w:top w:val="single" w:sz="8" w:space="0" w:color="A50044" w:themeColor="accent2"/>
        <w:bottom w:val="single" w:sz="8" w:space="0" w:color="A5004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0044" w:themeColor="accent2"/>
          <w:left w:val="nil"/>
          <w:bottom w:val="single" w:sz="8" w:space="0" w:color="A5004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0044" w:themeColor="accent2"/>
          <w:left w:val="nil"/>
          <w:bottom w:val="single" w:sz="8" w:space="0" w:color="A5004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897051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  <w:tblBorders>
        <w:top w:val="single" w:sz="8" w:space="0" w:color="EC732B" w:themeColor="accent3"/>
        <w:bottom w:val="single" w:sz="8" w:space="0" w:color="EC732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732B" w:themeColor="accent3"/>
          <w:left w:val="nil"/>
          <w:bottom w:val="single" w:sz="8" w:space="0" w:color="EC732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732B" w:themeColor="accent3"/>
          <w:left w:val="nil"/>
          <w:bottom w:val="single" w:sz="8" w:space="0" w:color="EC732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897051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  <w:tblBorders>
        <w:top w:val="single" w:sz="8" w:space="0" w:color="98BF0C" w:themeColor="accent4"/>
        <w:bottom w:val="single" w:sz="8" w:space="0" w:color="98BF0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BF0C" w:themeColor="accent4"/>
          <w:left w:val="nil"/>
          <w:bottom w:val="single" w:sz="8" w:space="0" w:color="98BF0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BF0C" w:themeColor="accent4"/>
          <w:left w:val="nil"/>
          <w:bottom w:val="single" w:sz="8" w:space="0" w:color="98BF0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897051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  <w:tblBorders>
        <w:top w:val="single" w:sz="8" w:space="0" w:color="AADADB" w:themeColor="accent5"/>
        <w:bottom w:val="single" w:sz="8" w:space="0" w:color="AADAD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ADADB" w:themeColor="accent5"/>
          <w:left w:val="nil"/>
          <w:bottom w:val="single" w:sz="8" w:space="0" w:color="AADAD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ADADB" w:themeColor="accent5"/>
          <w:left w:val="nil"/>
          <w:bottom w:val="single" w:sz="8" w:space="0" w:color="AADAD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897051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  <w:tblBorders>
        <w:top w:val="single" w:sz="8" w:space="0" w:color="A05599" w:themeColor="accent6"/>
        <w:bottom w:val="single" w:sz="8" w:space="0" w:color="A055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5599" w:themeColor="accent6"/>
          <w:left w:val="nil"/>
          <w:bottom w:val="single" w:sz="8" w:space="0" w:color="A055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5599" w:themeColor="accent6"/>
          <w:left w:val="nil"/>
          <w:bottom w:val="single" w:sz="8" w:space="0" w:color="A055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  <w:insideH w:val="single" w:sz="8" w:space="0" w:color="F0B600" w:themeColor="accent1"/>
        <w:insideV w:val="single" w:sz="8" w:space="0" w:color="F0B6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18" w:space="0" w:color="F0B600" w:themeColor="accent1"/>
          <w:right w:val="single" w:sz="8" w:space="0" w:color="F0B600" w:themeColor="accent1"/>
          <w:insideH w:val="nil"/>
          <w:insideV w:val="single" w:sz="8" w:space="0" w:color="F0B6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  <w:insideH w:val="nil"/>
          <w:insideV w:val="single" w:sz="8" w:space="0" w:color="F0B6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  <w:tblStylePr w:type="band1Vert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  <w:shd w:val="clear" w:color="auto" w:fill="FFEEBC" w:themeFill="accent1" w:themeFillTint="3F"/>
      </w:tcPr>
    </w:tblStylePr>
    <w:tblStylePr w:type="band1Horz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  <w:insideV w:val="single" w:sz="8" w:space="0" w:color="F0B600" w:themeColor="accent1"/>
        </w:tcBorders>
        <w:shd w:val="clear" w:color="auto" w:fill="FFEEBC" w:themeFill="accent1" w:themeFillTint="3F"/>
      </w:tcPr>
    </w:tblStylePr>
    <w:tblStylePr w:type="band2Horz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  <w:insideV w:val="single" w:sz="8" w:space="0" w:color="F0B600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  <w:insideH w:val="single" w:sz="8" w:space="0" w:color="A50044" w:themeColor="accent2"/>
        <w:insideV w:val="single" w:sz="8" w:space="0" w:color="A5004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18" w:space="0" w:color="A50044" w:themeColor="accent2"/>
          <w:right w:val="single" w:sz="8" w:space="0" w:color="A50044" w:themeColor="accent2"/>
          <w:insideH w:val="nil"/>
          <w:insideV w:val="single" w:sz="8" w:space="0" w:color="A5004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  <w:insideH w:val="nil"/>
          <w:insideV w:val="single" w:sz="8" w:space="0" w:color="A5004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  <w:tblStylePr w:type="band1Vert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  <w:shd w:val="clear" w:color="auto" w:fill="FFA9CC" w:themeFill="accent2" w:themeFillTint="3F"/>
      </w:tcPr>
    </w:tblStylePr>
    <w:tblStylePr w:type="band1Horz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  <w:insideV w:val="single" w:sz="8" w:space="0" w:color="A50044" w:themeColor="accent2"/>
        </w:tcBorders>
        <w:shd w:val="clear" w:color="auto" w:fill="FFA9CC" w:themeFill="accent2" w:themeFillTint="3F"/>
      </w:tcPr>
    </w:tblStylePr>
    <w:tblStylePr w:type="band2Horz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  <w:insideV w:val="single" w:sz="8" w:space="0" w:color="A50044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  <w:insideH w:val="single" w:sz="8" w:space="0" w:color="EC732B" w:themeColor="accent3"/>
        <w:insideV w:val="single" w:sz="8" w:space="0" w:color="EC732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18" w:space="0" w:color="EC732B" w:themeColor="accent3"/>
          <w:right w:val="single" w:sz="8" w:space="0" w:color="EC732B" w:themeColor="accent3"/>
          <w:insideH w:val="nil"/>
          <w:insideV w:val="single" w:sz="8" w:space="0" w:color="EC732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  <w:insideH w:val="nil"/>
          <w:insideV w:val="single" w:sz="8" w:space="0" w:color="EC732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  <w:tblStylePr w:type="band1Vert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  <w:shd w:val="clear" w:color="auto" w:fill="FADCCA" w:themeFill="accent3" w:themeFillTint="3F"/>
      </w:tcPr>
    </w:tblStylePr>
    <w:tblStylePr w:type="band1Horz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  <w:insideV w:val="single" w:sz="8" w:space="0" w:color="EC732B" w:themeColor="accent3"/>
        </w:tcBorders>
        <w:shd w:val="clear" w:color="auto" w:fill="FADCCA" w:themeFill="accent3" w:themeFillTint="3F"/>
      </w:tcPr>
    </w:tblStylePr>
    <w:tblStylePr w:type="band2Horz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  <w:insideV w:val="single" w:sz="8" w:space="0" w:color="EC732B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  <w:insideH w:val="single" w:sz="8" w:space="0" w:color="98BF0C" w:themeColor="accent4"/>
        <w:insideV w:val="single" w:sz="8" w:space="0" w:color="98BF0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18" w:space="0" w:color="98BF0C" w:themeColor="accent4"/>
          <w:right w:val="single" w:sz="8" w:space="0" w:color="98BF0C" w:themeColor="accent4"/>
          <w:insideH w:val="nil"/>
          <w:insideV w:val="single" w:sz="8" w:space="0" w:color="98BF0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  <w:insideH w:val="nil"/>
          <w:insideV w:val="single" w:sz="8" w:space="0" w:color="98BF0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  <w:tblStylePr w:type="band1Vert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  <w:shd w:val="clear" w:color="auto" w:fill="EBFAB7" w:themeFill="accent4" w:themeFillTint="3F"/>
      </w:tcPr>
    </w:tblStylePr>
    <w:tblStylePr w:type="band1Horz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  <w:insideV w:val="single" w:sz="8" w:space="0" w:color="98BF0C" w:themeColor="accent4"/>
        </w:tcBorders>
        <w:shd w:val="clear" w:color="auto" w:fill="EBFAB7" w:themeFill="accent4" w:themeFillTint="3F"/>
      </w:tcPr>
    </w:tblStylePr>
    <w:tblStylePr w:type="band2Horz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  <w:insideV w:val="single" w:sz="8" w:space="0" w:color="98BF0C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  <w:insideH w:val="single" w:sz="8" w:space="0" w:color="AADADB" w:themeColor="accent5"/>
        <w:insideV w:val="single" w:sz="8" w:space="0" w:color="AADAD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18" w:space="0" w:color="AADADB" w:themeColor="accent5"/>
          <w:right w:val="single" w:sz="8" w:space="0" w:color="AADADB" w:themeColor="accent5"/>
          <w:insideH w:val="nil"/>
          <w:insideV w:val="single" w:sz="8" w:space="0" w:color="AADAD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  <w:insideH w:val="nil"/>
          <w:insideV w:val="single" w:sz="8" w:space="0" w:color="AADAD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  <w:tblStylePr w:type="band1Vert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  <w:shd w:val="clear" w:color="auto" w:fill="E9F5F6" w:themeFill="accent5" w:themeFillTint="3F"/>
      </w:tcPr>
    </w:tblStylePr>
    <w:tblStylePr w:type="band1Horz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  <w:insideV w:val="single" w:sz="8" w:space="0" w:color="AADADB" w:themeColor="accent5"/>
        </w:tcBorders>
        <w:shd w:val="clear" w:color="auto" w:fill="E9F5F6" w:themeFill="accent5" w:themeFillTint="3F"/>
      </w:tcPr>
    </w:tblStylePr>
    <w:tblStylePr w:type="band2Horz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  <w:insideV w:val="single" w:sz="8" w:space="0" w:color="AADADB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  <w:insideH w:val="single" w:sz="8" w:space="0" w:color="A05599" w:themeColor="accent6"/>
        <w:insideV w:val="single" w:sz="8" w:space="0" w:color="A055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18" w:space="0" w:color="A05599" w:themeColor="accent6"/>
          <w:right w:val="single" w:sz="8" w:space="0" w:color="A05599" w:themeColor="accent6"/>
          <w:insideH w:val="nil"/>
          <w:insideV w:val="single" w:sz="8" w:space="0" w:color="A055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  <w:insideH w:val="nil"/>
          <w:insideV w:val="single" w:sz="8" w:space="0" w:color="A055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  <w:tblStylePr w:type="band1Vert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  <w:shd w:val="clear" w:color="auto" w:fill="E8D4E6" w:themeFill="accent6" w:themeFillTint="3F"/>
      </w:tcPr>
    </w:tblStylePr>
    <w:tblStylePr w:type="band1Horz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  <w:insideV w:val="single" w:sz="8" w:space="0" w:color="A05599" w:themeColor="accent6"/>
        </w:tcBorders>
        <w:shd w:val="clear" w:color="auto" w:fill="E8D4E6" w:themeFill="accent6" w:themeFillTint="3F"/>
      </w:tcPr>
    </w:tblStylePr>
    <w:tblStylePr w:type="band2Horz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  <w:insideV w:val="single" w:sz="8" w:space="0" w:color="A05599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89705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sv-SE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897051"/>
    <w:rPr>
      <w:rFonts w:ascii="Consolas" w:hAnsi="Consolas"/>
      <w:sz w:val="20"/>
      <w:szCs w:val="20"/>
      <w:lang w:val="sv-SE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89705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897051"/>
    <w:rPr>
      <w:rFonts w:asciiTheme="majorHAnsi" w:eastAsiaTheme="majorEastAsia" w:hAnsiTheme="majorHAnsi" w:cstheme="majorBidi"/>
      <w:shd w:val="pct20" w:color="auto" w:fill="auto"/>
      <w:lang w:val="sv-SE"/>
    </w:rPr>
  </w:style>
  <w:style w:type="table" w:styleId="Mellanmrklista1">
    <w:name w:val="Medium List 1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0B600" w:themeColor="accent1"/>
        <w:bottom w:val="single" w:sz="8" w:space="0" w:color="F0B6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B600" w:themeColor="accent1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F0B600" w:themeColor="accent1"/>
          <w:bottom w:val="single" w:sz="8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B600" w:themeColor="accent1"/>
          <w:bottom w:val="single" w:sz="8" w:space="0" w:color="F0B600" w:themeColor="accent1"/>
        </w:tcBorders>
      </w:tcPr>
    </w:tblStylePr>
    <w:tblStylePr w:type="band1Vert">
      <w:tblPr/>
      <w:tcPr>
        <w:shd w:val="clear" w:color="auto" w:fill="FFEEBC" w:themeFill="accent1" w:themeFillTint="3F"/>
      </w:tcPr>
    </w:tblStylePr>
    <w:tblStylePr w:type="band1Horz">
      <w:tblPr/>
      <w:tcPr>
        <w:shd w:val="clear" w:color="auto" w:fill="FFEEBC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0044" w:themeColor="accent2"/>
        <w:bottom w:val="single" w:sz="8" w:space="0" w:color="A5004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0044" w:themeColor="accent2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A50044" w:themeColor="accent2"/>
          <w:bottom w:val="single" w:sz="8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0044" w:themeColor="accent2"/>
          <w:bottom w:val="single" w:sz="8" w:space="0" w:color="A50044" w:themeColor="accent2"/>
        </w:tcBorders>
      </w:tcPr>
    </w:tblStylePr>
    <w:tblStylePr w:type="band1Vert">
      <w:tblPr/>
      <w:tcPr>
        <w:shd w:val="clear" w:color="auto" w:fill="FFA9CC" w:themeFill="accent2" w:themeFillTint="3F"/>
      </w:tcPr>
    </w:tblStylePr>
    <w:tblStylePr w:type="band1Horz">
      <w:tblPr/>
      <w:tcPr>
        <w:shd w:val="clear" w:color="auto" w:fill="FFA9CC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C732B" w:themeColor="accent3"/>
        <w:bottom w:val="single" w:sz="8" w:space="0" w:color="EC732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C732B" w:themeColor="accent3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EC732B" w:themeColor="accent3"/>
          <w:bottom w:val="single" w:sz="8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C732B" w:themeColor="accent3"/>
          <w:bottom w:val="single" w:sz="8" w:space="0" w:color="EC732B" w:themeColor="accent3"/>
        </w:tcBorders>
      </w:tcPr>
    </w:tblStylePr>
    <w:tblStylePr w:type="band1Vert">
      <w:tblPr/>
      <w:tcPr>
        <w:shd w:val="clear" w:color="auto" w:fill="FADCCA" w:themeFill="accent3" w:themeFillTint="3F"/>
      </w:tcPr>
    </w:tblStylePr>
    <w:tblStylePr w:type="band1Horz">
      <w:tblPr/>
      <w:tcPr>
        <w:shd w:val="clear" w:color="auto" w:fill="FADCCA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8BF0C" w:themeColor="accent4"/>
        <w:bottom w:val="single" w:sz="8" w:space="0" w:color="98BF0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8BF0C" w:themeColor="accent4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98BF0C" w:themeColor="accent4"/>
          <w:bottom w:val="single" w:sz="8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8BF0C" w:themeColor="accent4"/>
          <w:bottom w:val="single" w:sz="8" w:space="0" w:color="98BF0C" w:themeColor="accent4"/>
        </w:tcBorders>
      </w:tcPr>
    </w:tblStylePr>
    <w:tblStylePr w:type="band1Vert">
      <w:tblPr/>
      <w:tcPr>
        <w:shd w:val="clear" w:color="auto" w:fill="EBFAB7" w:themeFill="accent4" w:themeFillTint="3F"/>
      </w:tcPr>
    </w:tblStylePr>
    <w:tblStylePr w:type="band1Horz">
      <w:tblPr/>
      <w:tcPr>
        <w:shd w:val="clear" w:color="auto" w:fill="EBFAB7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ADADB" w:themeColor="accent5"/>
        <w:bottom w:val="single" w:sz="8" w:space="0" w:color="AADAD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ADADB" w:themeColor="accent5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AADADB" w:themeColor="accent5"/>
          <w:bottom w:val="single" w:sz="8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ADADB" w:themeColor="accent5"/>
          <w:bottom w:val="single" w:sz="8" w:space="0" w:color="AADADB" w:themeColor="accent5"/>
        </w:tcBorders>
      </w:tcPr>
    </w:tblStylePr>
    <w:tblStylePr w:type="band1Vert">
      <w:tblPr/>
      <w:tcPr>
        <w:shd w:val="clear" w:color="auto" w:fill="E9F5F6" w:themeFill="accent5" w:themeFillTint="3F"/>
      </w:tcPr>
    </w:tblStylePr>
    <w:tblStylePr w:type="band1Horz">
      <w:tblPr/>
      <w:tcPr>
        <w:shd w:val="clear" w:color="auto" w:fill="E9F5F6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5599" w:themeColor="accent6"/>
        <w:bottom w:val="single" w:sz="8" w:space="0" w:color="A055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5599" w:themeColor="accent6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A05599" w:themeColor="accent6"/>
          <w:bottom w:val="single" w:sz="8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5599" w:themeColor="accent6"/>
          <w:bottom w:val="single" w:sz="8" w:space="0" w:color="A05599" w:themeColor="accent6"/>
        </w:tcBorders>
      </w:tcPr>
    </w:tblStylePr>
    <w:tblStylePr w:type="band1Vert">
      <w:tblPr/>
      <w:tcPr>
        <w:shd w:val="clear" w:color="auto" w:fill="E8D4E6" w:themeFill="accent6" w:themeFillTint="3F"/>
      </w:tcPr>
    </w:tblStylePr>
    <w:tblStylePr w:type="band1Horz">
      <w:tblPr/>
      <w:tcPr>
        <w:shd w:val="clear" w:color="auto" w:fill="E8D4E6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B6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0B60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B6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B6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EB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0044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004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004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9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C732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C732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C732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C732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C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8BF0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8BF0C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8BF0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8BF0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AB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ADAD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ADADB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ADAD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ADAD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F5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55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55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55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55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D4E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CD34" w:themeColor="accent1" w:themeTint="BF"/>
        <w:left w:val="single" w:sz="8" w:space="0" w:color="FFCD34" w:themeColor="accent1" w:themeTint="BF"/>
        <w:bottom w:val="single" w:sz="8" w:space="0" w:color="FFCD34" w:themeColor="accent1" w:themeTint="BF"/>
        <w:right w:val="single" w:sz="8" w:space="0" w:color="FFCD34" w:themeColor="accent1" w:themeTint="BF"/>
        <w:insideH w:val="single" w:sz="8" w:space="0" w:color="FFCD3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D34" w:themeColor="accent1" w:themeTint="BF"/>
          <w:left w:val="single" w:sz="8" w:space="0" w:color="FFCD34" w:themeColor="accent1" w:themeTint="BF"/>
          <w:bottom w:val="single" w:sz="8" w:space="0" w:color="FFCD34" w:themeColor="accent1" w:themeTint="BF"/>
          <w:right w:val="single" w:sz="8" w:space="0" w:color="FFCD34" w:themeColor="accent1" w:themeTint="BF"/>
          <w:insideH w:val="nil"/>
          <w:insideV w:val="nil"/>
        </w:tcBorders>
        <w:shd w:val="clear" w:color="auto" w:fill="F0B6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D34" w:themeColor="accent1" w:themeTint="BF"/>
          <w:left w:val="single" w:sz="8" w:space="0" w:color="FFCD34" w:themeColor="accent1" w:themeTint="BF"/>
          <w:bottom w:val="single" w:sz="8" w:space="0" w:color="FFCD34" w:themeColor="accent1" w:themeTint="BF"/>
          <w:right w:val="single" w:sz="8" w:space="0" w:color="FFCD3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B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EB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B0067" w:themeColor="accent2" w:themeTint="BF"/>
        <w:left w:val="single" w:sz="8" w:space="0" w:color="FB0067" w:themeColor="accent2" w:themeTint="BF"/>
        <w:bottom w:val="single" w:sz="8" w:space="0" w:color="FB0067" w:themeColor="accent2" w:themeTint="BF"/>
        <w:right w:val="single" w:sz="8" w:space="0" w:color="FB0067" w:themeColor="accent2" w:themeTint="BF"/>
        <w:insideH w:val="single" w:sz="8" w:space="0" w:color="FB006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B0067" w:themeColor="accent2" w:themeTint="BF"/>
          <w:left w:val="single" w:sz="8" w:space="0" w:color="FB0067" w:themeColor="accent2" w:themeTint="BF"/>
          <w:bottom w:val="single" w:sz="8" w:space="0" w:color="FB0067" w:themeColor="accent2" w:themeTint="BF"/>
          <w:right w:val="single" w:sz="8" w:space="0" w:color="FB0067" w:themeColor="accent2" w:themeTint="BF"/>
          <w:insideH w:val="nil"/>
          <w:insideV w:val="nil"/>
        </w:tcBorders>
        <w:shd w:val="clear" w:color="auto" w:fill="A500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0067" w:themeColor="accent2" w:themeTint="BF"/>
          <w:left w:val="single" w:sz="8" w:space="0" w:color="FB0067" w:themeColor="accent2" w:themeTint="BF"/>
          <w:bottom w:val="single" w:sz="8" w:space="0" w:color="FB0067" w:themeColor="accent2" w:themeTint="BF"/>
          <w:right w:val="single" w:sz="8" w:space="0" w:color="FB006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9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9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0955F" w:themeColor="accent3" w:themeTint="BF"/>
        <w:left w:val="single" w:sz="8" w:space="0" w:color="F0955F" w:themeColor="accent3" w:themeTint="BF"/>
        <w:bottom w:val="single" w:sz="8" w:space="0" w:color="F0955F" w:themeColor="accent3" w:themeTint="BF"/>
        <w:right w:val="single" w:sz="8" w:space="0" w:color="F0955F" w:themeColor="accent3" w:themeTint="BF"/>
        <w:insideH w:val="single" w:sz="8" w:space="0" w:color="F0955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955F" w:themeColor="accent3" w:themeTint="BF"/>
          <w:left w:val="single" w:sz="8" w:space="0" w:color="F0955F" w:themeColor="accent3" w:themeTint="BF"/>
          <w:bottom w:val="single" w:sz="8" w:space="0" w:color="F0955F" w:themeColor="accent3" w:themeTint="BF"/>
          <w:right w:val="single" w:sz="8" w:space="0" w:color="F0955F" w:themeColor="accent3" w:themeTint="BF"/>
          <w:insideH w:val="nil"/>
          <w:insideV w:val="nil"/>
        </w:tcBorders>
        <w:shd w:val="clear" w:color="auto" w:fill="EC732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955F" w:themeColor="accent3" w:themeTint="BF"/>
          <w:left w:val="single" w:sz="8" w:space="0" w:color="F0955F" w:themeColor="accent3" w:themeTint="BF"/>
          <w:bottom w:val="single" w:sz="8" w:space="0" w:color="F0955F" w:themeColor="accent3" w:themeTint="BF"/>
          <w:right w:val="single" w:sz="8" w:space="0" w:color="F0955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C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C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C4F126" w:themeColor="accent4" w:themeTint="BF"/>
        <w:left w:val="single" w:sz="8" w:space="0" w:color="C4F126" w:themeColor="accent4" w:themeTint="BF"/>
        <w:bottom w:val="single" w:sz="8" w:space="0" w:color="C4F126" w:themeColor="accent4" w:themeTint="BF"/>
        <w:right w:val="single" w:sz="8" w:space="0" w:color="C4F126" w:themeColor="accent4" w:themeTint="BF"/>
        <w:insideH w:val="single" w:sz="8" w:space="0" w:color="C4F12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F126" w:themeColor="accent4" w:themeTint="BF"/>
          <w:left w:val="single" w:sz="8" w:space="0" w:color="C4F126" w:themeColor="accent4" w:themeTint="BF"/>
          <w:bottom w:val="single" w:sz="8" w:space="0" w:color="C4F126" w:themeColor="accent4" w:themeTint="BF"/>
          <w:right w:val="single" w:sz="8" w:space="0" w:color="C4F126" w:themeColor="accent4" w:themeTint="BF"/>
          <w:insideH w:val="nil"/>
          <w:insideV w:val="nil"/>
        </w:tcBorders>
        <w:shd w:val="clear" w:color="auto" w:fill="98BF0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F126" w:themeColor="accent4" w:themeTint="BF"/>
          <w:left w:val="single" w:sz="8" w:space="0" w:color="C4F126" w:themeColor="accent4" w:themeTint="BF"/>
          <w:bottom w:val="single" w:sz="8" w:space="0" w:color="C4F126" w:themeColor="accent4" w:themeTint="BF"/>
          <w:right w:val="single" w:sz="8" w:space="0" w:color="C4F12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AB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AB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BFE3E4" w:themeColor="accent5" w:themeTint="BF"/>
        <w:left w:val="single" w:sz="8" w:space="0" w:color="BFE3E4" w:themeColor="accent5" w:themeTint="BF"/>
        <w:bottom w:val="single" w:sz="8" w:space="0" w:color="BFE3E4" w:themeColor="accent5" w:themeTint="BF"/>
        <w:right w:val="single" w:sz="8" w:space="0" w:color="BFE3E4" w:themeColor="accent5" w:themeTint="BF"/>
        <w:insideH w:val="single" w:sz="8" w:space="0" w:color="BFE3E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FE3E4" w:themeColor="accent5" w:themeTint="BF"/>
          <w:left w:val="single" w:sz="8" w:space="0" w:color="BFE3E4" w:themeColor="accent5" w:themeTint="BF"/>
          <w:bottom w:val="single" w:sz="8" w:space="0" w:color="BFE3E4" w:themeColor="accent5" w:themeTint="BF"/>
          <w:right w:val="single" w:sz="8" w:space="0" w:color="BFE3E4" w:themeColor="accent5" w:themeTint="BF"/>
          <w:insideH w:val="nil"/>
          <w:insideV w:val="nil"/>
        </w:tcBorders>
        <w:shd w:val="clear" w:color="auto" w:fill="AADAD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E3E4" w:themeColor="accent5" w:themeTint="BF"/>
          <w:left w:val="single" w:sz="8" w:space="0" w:color="BFE3E4" w:themeColor="accent5" w:themeTint="BF"/>
          <w:bottom w:val="single" w:sz="8" w:space="0" w:color="BFE3E4" w:themeColor="accent5" w:themeTint="BF"/>
          <w:right w:val="single" w:sz="8" w:space="0" w:color="BFE3E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F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F5F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BA7DB4" w:themeColor="accent6" w:themeTint="BF"/>
        <w:left w:val="single" w:sz="8" w:space="0" w:color="BA7DB4" w:themeColor="accent6" w:themeTint="BF"/>
        <w:bottom w:val="single" w:sz="8" w:space="0" w:color="BA7DB4" w:themeColor="accent6" w:themeTint="BF"/>
        <w:right w:val="single" w:sz="8" w:space="0" w:color="BA7DB4" w:themeColor="accent6" w:themeTint="BF"/>
        <w:insideH w:val="single" w:sz="8" w:space="0" w:color="BA7DB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A7DB4" w:themeColor="accent6" w:themeTint="BF"/>
          <w:left w:val="single" w:sz="8" w:space="0" w:color="BA7DB4" w:themeColor="accent6" w:themeTint="BF"/>
          <w:bottom w:val="single" w:sz="8" w:space="0" w:color="BA7DB4" w:themeColor="accent6" w:themeTint="BF"/>
          <w:right w:val="single" w:sz="8" w:space="0" w:color="BA7DB4" w:themeColor="accent6" w:themeTint="BF"/>
          <w:insideH w:val="nil"/>
          <w:insideV w:val="nil"/>
        </w:tcBorders>
        <w:shd w:val="clear" w:color="auto" w:fill="A055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A7DB4" w:themeColor="accent6" w:themeTint="BF"/>
          <w:left w:val="single" w:sz="8" w:space="0" w:color="BA7DB4" w:themeColor="accent6" w:themeTint="BF"/>
          <w:bottom w:val="single" w:sz="8" w:space="0" w:color="BA7DB4" w:themeColor="accent6" w:themeTint="BF"/>
          <w:right w:val="single" w:sz="8" w:space="0" w:color="BA7DB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4E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D4E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B6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B6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B6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004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00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004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732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732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C732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8BF0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8BF0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8BF0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ADAD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ADAD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ADAD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55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55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55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CD34" w:themeColor="accent1" w:themeTint="BF"/>
        <w:left w:val="single" w:sz="8" w:space="0" w:color="FFCD34" w:themeColor="accent1" w:themeTint="BF"/>
        <w:bottom w:val="single" w:sz="8" w:space="0" w:color="FFCD34" w:themeColor="accent1" w:themeTint="BF"/>
        <w:right w:val="single" w:sz="8" w:space="0" w:color="FFCD34" w:themeColor="accent1" w:themeTint="BF"/>
        <w:insideH w:val="single" w:sz="8" w:space="0" w:color="FFCD34" w:themeColor="accent1" w:themeTint="BF"/>
        <w:insideV w:val="single" w:sz="8" w:space="0" w:color="FFCD34" w:themeColor="accent1" w:themeTint="BF"/>
      </w:tblBorders>
    </w:tblPr>
    <w:tcPr>
      <w:shd w:val="clear" w:color="auto" w:fill="FFEEB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D3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E78" w:themeFill="accent1" w:themeFillTint="7F"/>
      </w:tcPr>
    </w:tblStylePr>
    <w:tblStylePr w:type="band1Horz">
      <w:tblPr/>
      <w:tcPr>
        <w:shd w:val="clear" w:color="auto" w:fill="FFDE78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B0067" w:themeColor="accent2" w:themeTint="BF"/>
        <w:left w:val="single" w:sz="8" w:space="0" w:color="FB0067" w:themeColor="accent2" w:themeTint="BF"/>
        <w:bottom w:val="single" w:sz="8" w:space="0" w:color="FB0067" w:themeColor="accent2" w:themeTint="BF"/>
        <w:right w:val="single" w:sz="8" w:space="0" w:color="FB0067" w:themeColor="accent2" w:themeTint="BF"/>
        <w:insideH w:val="single" w:sz="8" w:space="0" w:color="FB0067" w:themeColor="accent2" w:themeTint="BF"/>
        <w:insideV w:val="single" w:sz="8" w:space="0" w:color="FB0067" w:themeColor="accent2" w:themeTint="BF"/>
      </w:tblBorders>
    </w:tblPr>
    <w:tcPr>
      <w:shd w:val="clear" w:color="auto" w:fill="FFA9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B006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5399" w:themeFill="accent2" w:themeFillTint="7F"/>
      </w:tcPr>
    </w:tblStylePr>
    <w:tblStylePr w:type="band1Horz">
      <w:tblPr/>
      <w:tcPr>
        <w:shd w:val="clear" w:color="auto" w:fill="FF5399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0955F" w:themeColor="accent3" w:themeTint="BF"/>
        <w:left w:val="single" w:sz="8" w:space="0" w:color="F0955F" w:themeColor="accent3" w:themeTint="BF"/>
        <w:bottom w:val="single" w:sz="8" w:space="0" w:color="F0955F" w:themeColor="accent3" w:themeTint="BF"/>
        <w:right w:val="single" w:sz="8" w:space="0" w:color="F0955F" w:themeColor="accent3" w:themeTint="BF"/>
        <w:insideH w:val="single" w:sz="8" w:space="0" w:color="F0955F" w:themeColor="accent3" w:themeTint="BF"/>
        <w:insideV w:val="single" w:sz="8" w:space="0" w:color="F0955F" w:themeColor="accent3" w:themeTint="BF"/>
      </w:tblBorders>
    </w:tblPr>
    <w:tcPr>
      <w:shd w:val="clear" w:color="auto" w:fill="FADCC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955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95" w:themeFill="accent3" w:themeFillTint="7F"/>
      </w:tcPr>
    </w:tblStylePr>
    <w:tblStylePr w:type="band1Horz">
      <w:tblPr/>
      <w:tcPr>
        <w:shd w:val="clear" w:color="auto" w:fill="F5B995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C4F126" w:themeColor="accent4" w:themeTint="BF"/>
        <w:left w:val="single" w:sz="8" w:space="0" w:color="C4F126" w:themeColor="accent4" w:themeTint="BF"/>
        <w:bottom w:val="single" w:sz="8" w:space="0" w:color="C4F126" w:themeColor="accent4" w:themeTint="BF"/>
        <w:right w:val="single" w:sz="8" w:space="0" w:color="C4F126" w:themeColor="accent4" w:themeTint="BF"/>
        <w:insideH w:val="single" w:sz="8" w:space="0" w:color="C4F126" w:themeColor="accent4" w:themeTint="BF"/>
        <w:insideV w:val="single" w:sz="8" w:space="0" w:color="C4F126" w:themeColor="accent4" w:themeTint="BF"/>
      </w:tblBorders>
    </w:tblPr>
    <w:tcPr>
      <w:shd w:val="clear" w:color="auto" w:fill="EBFAB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F12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66F" w:themeFill="accent4" w:themeFillTint="7F"/>
      </w:tcPr>
    </w:tblStylePr>
    <w:tblStylePr w:type="band1Horz">
      <w:tblPr/>
      <w:tcPr>
        <w:shd w:val="clear" w:color="auto" w:fill="D8F66F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BFE3E4" w:themeColor="accent5" w:themeTint="BF"/>
        <w:left w:val="single" w:sz="8" w:space="0" w:color="BFE3E4" w:themeColor="accent5" w:themeTint="BF"/>
        <w:bottom w:val="single" w:sz="8" w:space="0" w:color="BFE3E4" w:themeColor="accent5" w:themeTint="BF"/>
        <w:right w:val="single" w:sz="8" w:space="0" w:color="BFE3E4" w:themeColor="accent5" w:themeTint="BF"/>
        <w:insideH w:val="single" w:sz="8" w:space="0" w:color="BFE3E4" w:themeColor="accent5" w:themeTint="BF"/>
        <w:insideV w:val="single" w:sz="8" w:space="0" w:color="BFE3E4" w:themeColor="accent5" w:themeTint="BF"/>
      </w:tblBorders>
    </w:tblPr>
    <w:tcPr>
      <w:shd w:val="clear" w:color="auto" w:fill="E9F5F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FE3E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CED" w:themeFill="accent5" w:themeFillTint="7F"/>
      </w:tcPr>
    </w:tblStylePr>
    <w:tblStylePr w:type="band1Horz">
      <w:tblPr/>
      <w:tcPr>
        <w:shd w:val="clear" w:color="auto" w:fill="D4ECE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BA7DB4" w:themeColor="accent6" w:themeTint="BF"/>
        <w:left w:val="single" w:sz="8" w:space="0" w:color="BA7DB4" w:themeColor="accent6" w:themeTint="BF"/>
        <w:bottom w:val="single" w:sz="8" w:space="0" w:color="BA7DB4" w:themeColor="accent6" w:themeTint="BF"/>
        <w:right w:val="single" w:sz="8" w:space="0" w:color="BA7DB4" w:themeColor="accent6" w:themeTint="BF"/>
        <w:insideH w:val="single" w:sz="8" w:space="0" w:color="BA7DB4" w:themeColor="accent6" w:themeTint="BF"/>
        <w:insideV w:val="single" w:sz="8" w:space="0" w:color="BA7DB4" w:themeColor="accent6" w:themeTint="BF"/>
      </w:tblBorders>
    </w:tblPr>
    <w:tcPr>
      <w:shd w:val="clear" w:color="auto" w:fill="E8D4E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A7DB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A8CD" w:themeFill="accent6" w:themeFillTint="7F"/>
      </w:tcPr>
    </w:tblStylePr>
    <w:tblStylePr w:type="band1Horz">
      <w:tblPr/>
      <w:tcPr>
        <w:shd w:val="clear" w:color="auto" w:fill="D1A8CD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  <w:insideH w:val="single" w:sz="8" w:space="0" w:color="F0B600" w:themeColor="accent1"/>
        <w:insideV w:val="single" w:sz="8" w:space="0" w:color="F0B600" w:themeColor="accent1"/>
      </w:tblBorders>
    </w:tblPr>
    <w:tcPr>
      <w:shd w:val="clear" w:color="auto" w:fill="FFEEB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1C9" w:themeFill="accent1" w:themeFillTint="33"/>
      </w:tcPr>
    </w:tblStylePr>
    <w:tblStylePr w:type="band1Vert">
      <w:tblPr/>
      <w:tcPr>
        <w:shd w:val="clear" w:color="auto" w:fill="FFDE78" w:themeFill="accent1" w:themeFillTint="7F"/>
      </w:tcPr>
    </w:tblStylePr>
    <w:tblStylePr w:type="band1Horz">
      <w:tblPr/>
      <w:tcPr>
        <w:tcBorders>
          <w:insideH w:val="single" w:sz="6" w:space="0" w:color="F0B600" w:themeColor="accent1"/>
          <w:insideV w:val="single" w:sz="6" w:space="0" w:color="F0B600" w:themeColor="accent1"/>
        </w:tcBorders>
        <w:shd w:val="clear" w:color="auto" w:fill="FFDE7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  <w:insideH w:val="single" w:sz="8" w:space="0" w:color="A50044" w:themeColor="accent2"/>
        <w:insideV w:val="single" w:sz="8" w:space="0" w:color="A50044" w:themeColor="accent2"/>
      </w:tblBorders>
    </w:tblPr>
    <w:tcPr>
      <w:shd w:val="clear" w:color="auto" w:fill="FFA9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DE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AD6" w:themeFill="accent2" w:themeFillTint="33"/>
      </w:tcPr>
    </w:tblStylePr>
    <w:tblStylePr w:type="band1Vert">
      <w:tblPr/>
      <w:tcPr>
        <w:shd w:val="clear" w:color="auto" w:fill="FF5399" w:themeFill="accent2" w:themeFillTint="7F"/>
      </w:tcPr>
    </w:tblStylePr>
    <w:tblStylePr w:type="band1Horz">
      <w:tblPr/>
      <w:tcPr>
        <w:tcBorders>
          <w:insideH w:val="single" w:sz="6" w:space="0" w:color="A50044" w:themeColor="accent2"/>
          <w:insideV w:val="single" w:sz="6" w:space="0" w:color="A50044" w:themeColor="accent2"/>
        </w:tcBorders>
        <w:shd w:val="clear" w:color="auto" w:fill="FF539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  <w:insideH w:val="single" w:sz="8" w:space="0" w:color="EC732B" w:themeColor="accent3"/>
        <w:insideV w:val="single" w:sz="8" w:space="0" w:color="EC732B" w:themeColor="accent3"/>
      </w:tblBorders>
    </w:tblPr>
    <w:tcPr>
      <w:shd w:val="clear" w:color="auto" w:fill="FADC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1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2D4" w:themeFill="accent3" w:themeFillTint="33"/>
      </w:tcPr>
    </w:tblStylePr>
    <w:tblStylePr w:type="band1Vert">
      <w:tblPr/>
      <w:tcPr>
        <w:shd w:val="clear" w:color="auto" w:fill="F5B995" w:themeFill="accent3" w:themeFillTint="7F"/>
      </w:tcPr>
    </w:tblStylePr>
    <w:tblStylePr w:type="band1Horz">
      <w:tblPr/>
      <w:tcPr>
        <w:tcBorders>
          <w:insideH w:val="single" w:sz="6" w:space="0" w:color="EC732B" w:themeColor="accent3"/>
          <w:insideV w:val="single" w:sz="6" w:space="0" w:color="EC732B" w:themeColor="accent3"/>
        </w:tcBorders>
        <w:shd w:val="clear" w:color="auto" w:fill="F5B9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  <w:insideH w:val="single" w:sz="8" w:space="0" w:color="98BF0C" w:themeColor="accent4"/>
        <w:insideV w:val="single" w:sz="8" w:space="0" w:color="98BF0C" w:themeColor="accent4"/>
      </w:tblBorders>
    </w:tblPr>
    <w:tcPr>
      <w:shd w:val="clear" w:color="auto" w:fill="EBFAB7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DE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BC4" w:themeFill="accent4" w:themeFillTint="33"/>
      </w:tcPr>
    </w:tblStylePr>
    <w:tblStylePr w:type="band1Vert">
      <w:tblPr/>
      <w:tcPr>
        <w:shd w:val="clear" w:color="auto" w:fill="D8F66F" w:themeFill="accent4" w:themeFillTint="7F"/>
      </w:tcPr>
    </w:tblStylePr>
    <w:tblStylePr w:type="band1Horz">
      <w:tblPr/>
      <w:tcPr>
        <w:tcBorders>
          <w:insideH w:val="single" w:sz="6" w:space="0" w:color="98BF0C" w:themeColor="accent4"/>
          <w:insideV w:val="single" w:sz="6" w:space="0" w:color="98BF0C" w:themeColor="accent4"/>
        </w:tcBorders>
        <w:shd w:val="clear" w:color="auto" w:fill="D8F66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  <w:insideH w:val="single" w:sz="8" w:space="0" w:color="AADADB" w:themeColor="accent5"/>
        <w:insideV w:val="single" w:sz="8" w:space="0" w:color="AADADB" w:themeColor="accent5"/>
      </w:tblBorders>
    </w:tblPr>
    <w:tcPr>
      <w:shd w:val="clear" w:color="auto" w:fill="E9F5F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6FB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F7F7" w:themeFill="accent5" w:themeFillTint="33"/>
      </w:tcPr>
    </w:tblStylePr>
    <w:tblStylePr w:type="band1Vert">
      <w:tblPr/>
      <w:tcPr>
        <w:shd w:val="clear" w:color="auto" w:fill="D4ECED" w:themeFill="accent5" w:themeFillTint="7F"/>
      </w:tcPr>
    </w:tblStylePr>
    <w:tblStylePr w:type="band1Horz">
      <w:tblPr/>
      <w:tcPr>
        <w:tcBorders>
          <w:insideH w:val="single" w:sz="6" w:space="0" w:color="AADADB" w:themeColor="accent5"/>
          <w:insideV w:val="single" w:sz="6" w:space="0" w:color="AADADB" w:themeColor="accent5"/>
        </w:tcBorders>
        <w:shd w:val="clear" w:color="auto" w:fill="D4ECE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  <w:insideH w:val="single" w:sz="8" w:space="0" w:color="A05599" w:themeColor="accent6"/>
        <w:insideV w:val="single" w:sz="8" w:space="0" w:color="A05599" w:themeColor="accent6"/>
      </w:tblBorders>
    </w:tblPr>
    <w:tcPr>
      <w:shd w:val="clear" w:color="auto" w:fill="E8D4E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6EE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CEB" w:themeFill="accent6" w:themeFillTint="33"/>
      </w:tcPr>
    </w:tblStylePr>
    <w:tblStylePr w:type="band1Vert">
      <w:tblPr/>
      <w:tcPr>
        <w:shd w:val="clear" w:color="auto" w:fill="D1A8CD" w:themeFill="accent6" w:themeFillTint="7F"/>
      </w:tcPr>
    </w:tblStylePr>
    <w:tblStylePr w:type="band1Horz">
      <w:tblPr/>
      <w:tcPr>
        <w:tcBorders>
          <w:insideH w:val="single" w:sz="6" w:space="0" w:color="A05599" w:themeColor="accent6"/>
          <w:insideV w:val="single" w:sz="6" w:space="0" w:color="A05599" w:themeColor="accent6"/>
        </w:tcBorders>
        <w:shd w:val="clear" w:color="auto" w:fill="D1A8C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EB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B6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B6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B6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B6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E7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E78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9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004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004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004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004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539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5399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C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732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732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C732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C732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B9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B995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AB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8BF0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8BF0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8BF0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8BF0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F66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F66F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F5F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ADAD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ADAD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ADAD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ADAD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4ECE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4ECE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D4E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55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55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55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55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1A8C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1A8CD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89705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0B6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5A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387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387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87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8700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004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002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003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003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003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0032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C732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60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21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21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21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211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8BF0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5F0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8F0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8F0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8F0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8F09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ADAD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868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BBB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BBB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BBB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BBBE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55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2A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3F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3F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3F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3F72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897051"/>
  </w:style>
  <w:style w:type="paragraph" w:styleId="Normaltindrag">
    <w:name w:val="Normal Indent"/>
    <w:basedOn w:val="Normal"/>
    <w:uiPriority w:val="99"/>
    <w:semiHidden/>
    <w:unhideWhenUsed/>
    <w:rsid w:val="00897051"/>
    <w:pPr>
      <w:spacing w:after="240" w:line="288" w:lineRule="auto"/>
      <w:ind w:left="7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Numreradlista">
    <w:name w:val="List Number"/>
    <w:basedOn w:val="Normal"/>
    <w:qFormat/>
    <w:rsid w:val="00897051"/>
    <w:pPr>
      <w:numPr>
        <w:numId w:val="8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Numreradlista2">
    <w:name w:val="List Number 2"/>
    <w:basedOn w:val="Normal"/>
    <w:uiPriority w:val="99"/>
    <w:semiHidden/>
    <w:unhideWhenUsed/>
    <w:rsid w:val="00897051"/>
    <w:pPr>
      <w:numPr>
        <w:numId w:val="9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Numreradlista3">
    <w:name w:val="List Number 3"/>
    <w:basedOn w:val="Normal"/>
    <w:uiPriority w:val="99"/>
    <w:semiHidden/>
    <w:unhideWhenUsed/>
    <w:rsid w:val="00897051"/>
    <w:pPr>
      <w:numPr>
        <w:numId w:val="10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Numreradlista4">
    <w:name w:val="List Number 4"/>
    <w:basedOn w:val="Normal"/>
    <w:uiPriority w:val="99"/>
    <w:semiHidden/>
    <w:unhideWhenUsed/>
    <w:rsid w:val="00897051"/>
    <w:pPr>
      <w:numPr>
        <w:numId w:val="11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Numreradlista5">
    <w:name w:val="List Number 5"/>
    <w:basedOn w:val="Normal"/>
    <w:uiPriority w:val="99"/>
    <w:semiHidden/>
    <w:unhideWhenUsed/>
    <w:rsid w:val="00897051"/>
    <w:pPr>
      <w:numPr>
        <w:numId w:val="12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character" w:styleId="Nmn">
    <w:name w:val="Mention"/>
    <w:basedOn w:val="Standardstycketeckensnitt"/>
    <w:uiPriority w:val="99"/>
    <w:semiHidden/>
    <w:unhideWhenUsed/>
    <w:rsid w:val="00897051"/>
    <w:rPr>
      <w:color w:val="2B579A"/>
      <w:shd w:val="clear" w:color="auto" w:fill="E1DFDD"/>
      <w:lang w:val="sv-SE"/>
    </w:rPr>
  </w:style>
  <w:style w:type="table" w:styleId="Oformateradtabell1">
    <w:name w:val="Plain Table 1"/>
    <w:basedOn w:val="Normaltabell"/>
    <w:uiPriority w:val="41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897051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897051"/>
    <w:rPr>
      <w:rFonts w:ascii="Consolas" w:hAnsi="Consolas"/>
      <w:sz w:val="21"/>
      <w:szCs w:val="21"/>
      <w:lang w:val="sv-SE"/>
    </w:rPr>
  </w:style>
  <w:style w:type="table" w:styleId="Professionelltabell">
    <w:name w:val="Table Professional"/>
    <w:basedOn w:val="Normaltabell"/>
    <w:uiPriority w:val="99"/>
    <w:semiHidden/>
    <w:unhideWhenUsed/>
    <w:rsid w:val="0089705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">
    <w:name w:val="List Bullet"/>
    <w:basedOn w:val="Normal"/>
    <w:uiPriority w:val="99"/>
    <w:qFormat/>
    <w:rsid w:val="00897051"/>
    <w:pPr>
      <w:numPr>
        <w:numId w:val="13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Punktlista2">
    <w:name w:val="List Bullet 2"/>
    <w:basedOn w:val="Normal"/>
    <w:uiPriority w:val="99"/>
    <w:semiHidden/>
    <w:unhideWhenUsed/>
    <w:rsid w:val="00897051"/>
    <w:pPr>
      <w:numPr>
        <w:numId w:val="14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Punktlista3">
    <w:name w:val="List Bullet 3"/>
    <w:basedOn w:val="Normal"/>
    <w:uiPriority w:val="99"/>
    <w:semiHidden/>
    <w:unhideWhenUsed/>
    <w:rsid w:val="00897051"/>
    <w:pPr>
      <w:numPr>
        <w:numId w:val="15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Punktlista4">
    <w:name w:val="List Bullet 4"/>
    <w:basedOn w:val="Normal"/>
    <w:uiPriority w:val="99"/>
    <w:semiHidden/>
    <w:unhideWhenUsed/>
    <w:rsid w:val="00897051"/>
    <w:pPr>
      <w:numPr>
        <w:numId w:val="16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Punktlista5">
    <w:name w:val="List Bullet 5"/>
    <w:basedOn w:val="Normal"/>
    <w:uiPriority w:val="99"/>
    <w:semiHidden/>
    <w:unhideWhenUsed/>
    <w:rsid w:val="00897051"/>
    <w:pPr>
      <w:numPr>
        <w:numId w:val="17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character" w:styleId="Radnummer">
    <w:name w:val="line number"/>
    <w:basedOn w:val="Standardstycketeckensnitt"/>
    <w:uiPriority w:val="99"/>
    <w:semiHidden/>
    <w:unhideWhenUsed/>
    <w:rsid w:val="00897051"/>
    <w:rPr>
      <w:lang w:val="sv-SE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97051"/>
    <w:rPr>
      <w:rFonts w:asciiTheme="majorHAnsi" w:eastAsiaTheme="majorEastAsia" w:hAnsiTheme="majorHAnsi" w:cstheme="majorBidi"/>
      <w:color w:val="775A00" w:themeColor="accent1" w:themeShade="7F"/>
      <w:lang w:val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97051"/>
    <w:rPr>
      <w:rFonts w:asciiTheme="majorHAnsi" w:eastAsiaTheme="majorEastAsia" w:hAnsiTheme="majorHAnsi" w:cstheme="majorBidi"/>
      <w:i/>
      <w:iCs/>
      <w:color w:val="775A00" w:themeColor="accent1" w:themeShade="7F"/>
      <w:lang w:val="sv-SE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9705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v-SE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9705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v-SE"/>
    </w:rPr>
  </w:style>
  <w:style w:type="table" w:styleId="Rutntstabell1ljus">
    <w:name w:val="Grid Table 1 Light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E493" w:themeColor="accent1" w:themeTint="66"/>
        <w:left w:val="single" w:sz="4" w:space="0" w:color="FFE493" w:themeColor="accent1" w:themeTint="66"/>
        <w:bottom w:val="single" w:sz="4" w:space="0" w:color="FFE493" w:themeColor="accent1" w:themeTint="66"/>
        <w:right w:val="single" w:sz="4" w:space="0" w:color="FFE493" w:themeColor="accent1" w:themeTint="66"/>
        <w:insideH w:val="single" w:sz="4" w:space="0" w:color="FFE493" w:themeColor="accent1" w:themeTint="66"/>
        <w:insideV w:val="single" w:sz="4" w:space="0" w:color="FFE49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D75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75AD" w:themeColor="accent2" w:themeTint="66"/>
        <w:left w:val="single" w:sz="4" w:space="0" w:color="FF75AD" w:themeColor="accent2" w:themeTint="66"/>
        <w:bottom w:val="single" w:sz="4" w:space="0" w:color="FF75AD" w:themeColor="accent2" w:themeTint="66"/>
        <w:right w:val="single" w:sz="4" w:space="0" w:color="FF75AD" w:themeColor="accent2" w:themeTint="66"/>
        <w:insideH w:val="single" w:sz="4" w:space="0" w:color="FF75AD" w:themeColor="accent2" w:themeTint="66"/>
        <w:insideV w:val="single" w:sz="4" w:space="0" w:color="FF75A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30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7C6A9" w:themeColor="accent3" w:themeTint="66"/>
        <w:left w:val="single" w:sz="4" w:space="0" w:color="F7C6A9" w:themeColor="accent3" w:themeTint="66"/>
        <w:bottom w:val="single" w:sz="4" w:space="0" w:color="F7C6A9" w:themeColor="accent3" w:themeTint="66"/>
        <w:right w:val="single" w:sz="4" w:space="0" w:color="F7C6A9" w:themeColor="accent3" w:themeTint="66"/>
        <w:insideH w:val="single" w:sz="4" w:space="0" w:color="F7C6A9" w:themeColor="accent3" w:themeTint="66"/>
        <w:insideV w:val="single" w:sz="4" w:space="0" w:color="F7C6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3AA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FF78B" w:themeColor="accent4" w:themeTint="66"/>
        <w:left w:val="single" w:sz="4" w:space="0" w:color="DFF78B" w:themeColor="accent4" w:themeTint="66"/>
        <w:bottom w:val="single" w:sz="4" w:space="0" w:color="DFF78B" w:themeColor="accent4" w:themeTint="66"/>
        <w:right w:val="single" w:sz="4" w:space="0" w:color="DFF78B" w:themeColor="accent4" w:themeTint="66"/>
        <w:insideH w:val="single" w:sz="4" w:space="0" w:color="DFF78B" w:themeColor="accent4" w:themeTint="66"/>
        <w:insideV w:val="single" w:sz="4" w:space="0" w:color="DFF78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F45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CF0F0" w:themeColor="accent5" w:themeTint="66"/>
        <w:left w:val="single" w:sz="4" w:space="0" w:color="DCF0F0" w:themeColor="accent5" w:themeTint="66"/>
        <w:bottom w:val="single" w:sz="4" w:space="0" w:color="DCF0F0" w:themeColor="accent5" w:themeTint="66"/>
        <w:right w:val="single" w:sz="4" w:space="0" w:color="DCF0F0" w:themeColor="accent5" w:themeTint="66"/>
        <w:insideH w:val="single" w:sz="4" w:space="0" w:color="DCF0F0" w:themeColor="accent5" w:themeTint="66"/>
        <w:insideV w:val="single" w:sz="4" w:space="0" w:color="DCF0F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BE8E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AB9D7" w:themeColor="accent6" w:themeTint="66"/>
        <w:left w:val="single" w:sz="4" w:space="0" w:color="DAB9D7" w:themeColor="accent6" w:themeTint="66"/>
        <w:bottom w:val="single" w:sz="4" w:space="0" w:color="DAB9D7" w:themeColor="accent6" w:themeTint="66"/>
        <w:right w:val="single" w:sz="4" w:space="0" w:color="DAB9D7" w:themeColor="accent6" w:themeTint="66"/>
        <w:insideH w:val="single" w:sz="4" w:space="0" w:color="DAB9D7" w:themeColor="accent6" w:themeTint="66"/>
        <w:insideV w:val="single" w:sz="4" w:space="0" w:color="DAB9D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797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FFD75D" w:themeColor="accent1" w:themeTint="99"/>
        <w:bottom w:val="single" w:sz="2" w:space="0" w:color="FFD75D" w:themeColor="accent1" w:themeTint="99"/>
        <w:insideH w:val="single" w:sz="2" w:space="0" w:color="FFD75D" w:themeColor="accent1" w:themeTint="99"/>
        <w:insideV w:val="single" w:sz="2" w:space="0" w:color="FFD75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75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75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FF3085" w:themeColor="accent2" w:themeTint="99"/>
        <w:bottom w:val="single" w:sz="2" w:space="0" w:color="FF3085" w:themeColor="accent2" w:themeTint="99"/>
        <w:insideH w:val="single" w:sz="2" w:space="0" w:color="FF3085" w:themeColor="accent2" w:themeTint="99"/>
        <w:insideV w:val="single" w:sz="2" w:space="0" w:color="FF308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308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308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F3AA7F" w:themeColor="accent3" w:themeTint="99"/>
        <w:bottom w:val="single" w:sz="2" w:space="0" w:color="F3AA7F" w:themeColor="accent3" w:themeTint="99"/>
        <w:insideH w:val="single" w:sz="2" w:space="0" w:color="F3AA7F" w:themeColor="accent3" w:themeTint="99"/>
        <w:insideV w:val="single" w:sz="2" w:space="0" w:color="F3AA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AA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AA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D0F451" w:themeColor="accent4" w:themeTint="99"/>
        <w:bottom w:val="single" w:sz="2" w:space="0" w:color="D0F451" w:themeColor="accent4" w:themeTint="99"/>
        <w:insideH w:val="single" w:sz="2" w:space="0" w:color="D0F451" w:themeColor="accent4" w:themeTint="99"/>
        <w:insideV w:val="single" w:sz="2" w:space="0" w:color="D0F45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F45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F45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CBE8E9" w:themeColor="accent5" w:themeTint="99"/>
        <w:bottom w:val="single" w:sz="2" w:space="0" w:color="CBE8E9" w:themeColor="accent5" w:themeTint="99"/>
        <w:insideH w:val="single" w:sz="2" w:space="0" w:color="CBE8E9" w:themeColor="accent5" w:themeTint="99"/>
        <w:insideV w:val="single" w:sz="2" w:space="0" w:color="CBE8E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BE8E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BE8E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C797C3" w:themeColor="accent6" w:themeTint="99"/>
        <w:bottom w:val="single" w:sz="2" w:space="0" w:color="C797C3" w:themeColor="accent6" w:themeTint="99"/>
        <w:insideH w:val="single" w:sz="2" w:space="0" w:color="C797C3" w:themeColor="accent6" w:themeTint="99"/>
        <w:insideV w:val="single" w:sz="2" w:space="0" w:color="C797C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97C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97C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Rutntstabell3">
    <w:name w:val="Grid Table 3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  <w:tblStylePr w:type="neCell">
      <w:tblPr/>
      <w:tcPr>
        <w:tcBorders>
          <w:bottom w:val="single" w:sz="4" w:space="0" w:color="FFD75D" w:themeColor="accent1" w:themeTint="99"/>
        </w:tcBorders>
      </w:tcPr>
    </w:tblStylePr>
    <w:tblStylePr w:type="nwCell">
      <w:tblPr/>
      <w:tcPr>
        <w:tcBorders>
          <w:bottom w:val="single" w:sz="4" w:space="0" w:color="FFD75D" w:themeColor="accent1" w:themeTint="99"/>
        </w:tcBorders>
      </w:tcPr>
    </w:tblStylePr>
    <w:tblStylePr w:type="seCell">
      <w:tblPr/>
      <w:tcPr>
        <w:tcBorders>
          <w:top w:val="single" w:sz="4" w:space="0" w:color="FFD75D" w:themeColor="accent1" w:themeTint="99"/>
        </w:tcBorders>
      </w:tcPr>
    </w:tblStylePr>
    <w:tblStylePr w:type="swCell">
      <w:tblPr/>
      <w:tcPr>
        <w:tcBorders>
          <w:top w:val="single" w:sz="4" w:space="0" w:color="FFD75D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  <w:tblStylePr w:type="neCell">
      <w:tblPr/>
      <w:tcPr>
        <w:tcBorders>
          <w:bottom w:val="single" w:sz="4" w:space="0" w:color="FF3085" w:themeColor="accent2" w:themeTint="99"/>
        </w:tcBorders>
      </w:tcPr>
    </w:tblStylePr>
    <w:tblStylePr w:type="nwCell">
      <w:tblPr/>
      <w:tcPr>
        <w:tcBorders>
          <w:bottom w:val="single" w:sz="4" w:space="0" w:color="FF3085" w:themeColor="accent2" w:themeTint="99"/>
        </w:tcBorders>
      </w:tcPr>
    </w:tblStylePr>
    <w:tblStylePr w:type="seCell">
      <w:tblPr/>
      <w:tcPr>
        <w:tcBorders>
          <w:top w:val="single" w:sz="4" w:space="0" w:color="FF3085" w:themeColor="accent2" w:themeTint="99"/>
        </w:tcBorders>
      </w:tcPr>
    </w:tblStylePr>
    <w:tblStylePr w:type="swCell">
      <w:tblPr/>
      <w:tcPr>
        <w:tcBorders>
          <w:top w:val="single" w:sz="4" w:space="0" w:color="FF3085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  <w:tblStylePr w:type="neCell">
      <w:tblPr/>
      <w:tcPr>
        <w:tcBorders>
          <w:bottom w:val="single" w:sz="4" w:space="0" w:color="F3AA7F" w:themeColor="accent3" w:themeTint="99"/>
        </w:tcBorders>
      </w:tcPr>
    </w:tblStylePr>
    <w:tblStylePr w:type="nwCell">
      <w:tblPr/>
      <w:tcPr>
        <w:tcBorders>
          <w:bottom w:val="single" w:sz="4" w:space="0" w:color="F3AA7F" w:themeColor="accent3" w:themeTint="99"/>
        </w:tcBorders>
      </w:tcPr>
    </w:tblStylePr>
    <w:tblStylePr w:type="seCell">
      <w:tblPr/>
      <w:tcPr>
        <w:tcBorders>
          <w:top w:val="single" w:sz="4" w:space="0" w:color="F3AA7F" w:themeColor="accent3" w:themeTint="99"/>
        </w:tcBorders>
      </w:tcPr>
    </w:tblStylePr>
    <w:tblStylePr w:type="swCell">
      <w:tblPr/>
      <w:tcPr>
        <w:tcBorders>
          <w:top w:val="single" w:sz="4" w:space="0" w:color="F3AA7F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  <w:tblStylePr w:type="neCell">
      <w:tblPr/>
      <w:tcPr>
        <w:tcBorders>
          <w:bottom w:val="single" w:sz="4" w:space="0" w:color="D0F451" w:themeColor="accent4" w:themeTint="99"/>
        </w:tcBorders>
      </w:tcPr>
    </w:tblStylePr>
    <w:tblStylePr w:type="nwCell">
      <w:tblPr/>
      <w:tcPr>
        <w:tcBorders>
          <w:bottom w:val="single" w:sz="4" w:space="0" w:color="D0F451" w:themeColor="accent4" w:themeTint="99"/>
        </w:tcBorders>
      </w:tcPr>
    </w:tblStylePr>
    <w:tblStylePr w:type="seCell">
      <w:tblPr/>
      <w:tcPr>
        <w:tcBorders>
          <w:top w:val="single" w:sz="4" w:space="0" w:color="D0F451" w:themeColor="accent4" w:themeTint="99"/>
        </w:tcBorders>
      </w:tcPr>
    </w:tblStylePr>
    <w:tblStylePr w:type="swCell">
      <w:tblPr/>
      <w:tcPr>
        <w:tcBorders>
          <w:top w:val="single" w:sz="4" w:space="0" w:color="D0F451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  <w:tblStylePr w:type="neCell">
      <w:tblPr/>
      <w:tcPr>
        <w:tcBorders>
          <w:bottom w:val="single" w:sz="4" w:space="0" w:color="CBE8E9" w:themeColor="accent5" w:themeTint="99"/>
        </w:tcBorders>
      </w:tcPr>
    </w:tblStylePr>
    <w:tblStylePr w:type="nwCell">
      <w:tblPr/>
      <w:tcPr>
        <w:tcBorders>
          <w:bottom w:val="single" w:sz="4" w:space="0" w:color="CBE8E9" w:themeColor="accent5" w:themeTint="99"/>
        </w:tcBorders>
      </w:tcPr>
    </w:tblStylePr>
    <w:tblStylePr w:type="seCell">
      <w:tblPr/>
      <w:tcPr>
        <w:tcBorders>
          <w:top w:val="single" w:sz="4" w:space="0" w:color="CBE8E9" w:themeColor="accent5" w:themeTint="99"/>
        </w:tcBorders>
      </w:tcPr>
    </w:tblStylePr>
    <w:tblStylePr w:type="swCell">
      <w:tblPr/>
      <w:tcPr>
        <w:tcBorders>
          <w:top w:val="single" w:sz="4" w:space="0" w:color="CBE8E9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  <w:tblStylePr w:type="neCell">
      <w:tblPr/>
      <w:tcPr>
        <w:tcBorders>
          <w:bottom w:val="single" w:sz="4" w:space="0" w:color="C797C3" w:themeColor="accent6" w:themeTint="99"/>
        </w:tcBorders>
      </w:tcPr>
    </w:tblStylePr>
    <w:tblStylePr w:type="nwCell">
      <w:tblPr/>
      <w:tcPr>
        <w:tcBorders>
          <w:bottom w:val="single" w:sz="4" w:space="0" w:color="C797C3" w:themeColor="accent6" w:themeTint="99"/>
        </w:tcBorders>
      </w:tcPr>
    </w:tblStylePr>
    <w:tblStylePr w:type="seCell">
      <w:tblPr/>
      <w:tcPr>
        <w:tcBorders>
          <w:top w:val="single" w:sz="4" w:space="0" w:color="C797C3" w:themeColor="accent6" w:themeTint="99"/>
        </w:tcBorders>
      </w:tcPr>
    </w:tblStylePr>
    <w:tblStylePr w:type="swCell">
      <w:tblPr/>
      <w:tcPr>
        <w:tcBorders>
          <w:top w:val="single" w:sz="4" w:space="0" w:color="C797C3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B600" w:themeColor="accent1"/>
          <w:left w:val="single" w:sz="4" w:space="0" w:color="F0B600" w:themeColor="accent1"/>
          <w:bottom w:val="single" w:sz="4" w:space="0" w:color="F0B600" w:themeColor="accent1"/>
          <w:right w:val="single" w:sz="4" w:space="0" w:color="F0B600" w:themeColor="accent1"/>
          <w:insideH w:val="nil"/>
          <w:insideV w:val="nil"/>
        </w:tcBorders>
        <w:shd w:val="clear" w:color="auto" w:fill="F0B600" w:themeFill="accent1"/>
      </w:tcPr>
    </w:tblStylePr>
    <w:tblStylePr w:type="lastRow">
      <w:rPr>
        <w:b/>
        <w:bCs/>
      </w:rPr>
      <w:tblPr/>
      <w:tcPr>
        <w:tcBorders>
          <w:top w:val="double" w:sz="4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0044" w:themeColor="accent2"/>
          <w:left w:val="single" w:sz="4" w:space="0" w:color="A50044" w:themeColor="accent2"/>
          <w:bottom w:val="single" w:sz="4" w:space="0" w:color="A50044" w:themeColor="accent2"/>
          <w:right w:val="single" w:sz="4" w:space="0" w:color="A50044" w:themeColor="accent2"/>
          <w:insideH w:val="nil"/>
          <w:insideV w:val="nil"/>
        </w:tcBorders>
        <w:shd w:val="clear" w:color="auto" w:fill="A50044" w:themeFill="accent2"/>
      </w:tcPr>
    </w:tblStylePr>
    <w:tblStylePr w:type="lastRow">
      <w:rPr>
        <w:b/>
        <w:bCs/>
      </w:rPr>
      <w:tblPr/>
      <w:tcPr>
        <w:tcBorders>
          <w:top w:val="double" w:sz="4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732B" w:themeColor="accent3"/>
          <w:left w:val="single" w:sz="4" w:space="0" w:color="EC732B" w:themeColor="accent3"/>
          <w:bottom w:val="single" w:sz="4" w:space="0" w:color="EC732B" w:themeColor="accent3"/>
          <w:right w:val="single" w:sz="4" w:space="0" w:color="EC732B" w:themeColor="accent3"/>
          <w:insideH w:val="nil"/>
          <w:insideV w:val="nil"/>
        </w:tcBorders>
        <w:shd w:val="clear" w:color="auto" w:fill="EC732B" w:themeFill="accent3"/>
      </w:tcPr>
    </w:tblStylePr>
    <w:tblStylePr w:type="lastRow">
      <w:rPr>
        <w:b/>
        <w:bCs/>
      </w:rPr>
      <w:tblPr/>
      <w:tcPr>
        <w:tcBorders>
          <w:top w:val="double" w:sz="4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8BF0C" w:themeColor="accent4"/>
          <w:left w:val="single" w:sz="4" w:space="0" w:color="98BF0C" w:themeColor="accent4"/>
          <w:bottom w:val="single" w:sz="4" w:space="0" w:color="98BF0C" w:themeColor="accent4"/>
          <w:right w:val="single" w:sz="4" w:space="0" w:color="98BF0C" w:themeColor="accent4"/>
          <w:insideH w:val="nil"/>
          <w:insideV w:val="nil"/>
        </w:tcBorders>
        <w:shd w:val="clear" w:color="auto" w:fill="98BF0C" w:themeFill="accent4"/>
      </w:tcPr>
    </w:tblStylePr>
    <w:tblStylePr w:type="lastRow">
      <w:rPr>
        <w:b/>
        <w:bCs/>
      </w:rPr>
      <w:tblPr/>
      <w:tcPr>
        <w:tcBorders>
          <w:top w:val="double" w:sz="4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ADADB" w:themeColor="accent5"/>
          <w:left w:val="single" w:sz="4" w:space="0" w:color="AADADB" w:themeColor="accent5"/>
          <w:bottom w:val="single" w:sz="4" w:space="0" w:color="AADADB" w:themeColor="accent5"/>
          <w:right w:val="single" w:sz="4" w:space="0" w:color="AADADB" w:themeColor="accent5"/>
          <w:insideH w:val="nil"/>
          <w:insideV w:val="nil"/>
        </w:tcBorders>
        <w:shd w:val="clear" w:color="auto" w:fill="AADADB" w:themeFill="accent5"/>
      </w:tcPr>
    </w:tblStylePr>
    <w:tblStylePr w:type="lastRow">
      <w:rPr>
        <w:b/>
        <w:bCs/>
      </w:rPr>
      <w:tblPr/>
      <w:tcPr>
        <w:tcBorders>
          <w:top w:val="double" w:sz="4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5599" w:themeColor="accent6"/>
          <w:left w:val="single" w:sz="4" w:space="0" w:color="A05599" w:themeColor="accent6"/>
          <w:bottom w:val="single" w:sz="4" w:space="0" w:color="A05599" w:themeColor="accent6"/>
          <w:right w:val="single" w:sz="4" w:space="0" w:color="A05599" w:themeColor="accent6"/>
          <w:insideH w:val="nil"/>
          <w:insideV w:val="nil"/>
        </w:tcBorders>
        <w:shd w:val="clear" w:color="auto" w:fill="A05599" w:themeFill="accent6"/>
      </w:tcPr>
    </w:tblStylePr>
    <w:tblStylePr w:type="lastRow">
      <w:rPr>
        <w:b/>
        <w:bCs/>
      </w:rPr>
      <w:tblPr/>
      <w:tcPr>
        <w:tcBorders>
          <w:top w:val="double" w:sz="4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1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B6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B6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B6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B600" w:themeFill="accent1"/>
      </w:tcPr>
    </w:tblStylePr>
    <w:tblStylePr w:type="band1Vert">
      <w:tblPr/>
      <w:tcPr>
        <w:shd w:val="clear" w:color="auto" w:fill="FFE493" w:themeFill="accent1" w:themeFillTint="66"/>
      </w:tcPr>
    </w:tblStylePr>
    <w:tblStylePr w:type="band1Horz">
      <w:tblPr/>
      <w:tcPr>
        <w:shd w:val="clear" w:color="auto" w:fill="FFE493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AD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004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004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00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0044" w:themeFill="accent2"/>
      </w:tcPr>
    </w:tblStylePr>
    <w:tblStylePr w:type="band1Vert">
      <w:tblPr/>
      <w:tcPr>
        <w:shd w:val="clear" w:color="auto" w:fill="FF75AD" w:themeFill="accent2" w:themeFillTint="66"/>
      </w:tcPr>
    </w:tblStylePr>
    <w:tblStylePr w:type="band1Horz">
      <w:tblPr/>
      <w:tcPr>
        <w:shd w:val="clear" w:color="auto" w:fill="FF75AD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2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732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732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732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732B" w:themeFill="accent3"/>
      </w:tcPr>
    </w:tblStylePr>
    <w:tblStylePr w:type="band1Vert">
      <w:tblPr/>
      <w:tcPr>
        <w:shd w:val="clear" w:color="auto" w:fill="F7C6A9" w:themeFill="accent3" w:themeFillTint="66"/>
      </w:tcPr>
    </w:tblStylePr>
    <w:tblStylePr w:type="band1Horz">
      <w:tblPr/>
      <w:tcPr>
        <w:shd w:val="clear" w:color="auto" w:fill="F7C6A9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BC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8BF0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8BF0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8BF0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8BF0C" w:themeFill="accent4"/>
      </w:tcPr>
    </w:tblStylePr>
    <w:tblStylePr w:type="band1Vert">
      <w:tblPr/>
      <w:tcPr>
        <w:shd w:val="clear" w:color="auto" w:fill="DFF78B" w:themeFill="accent4" w:themeFillTint="66"/>
      </w:tcPr>
    </w:tblStylePr>
    <w:tblStylePr w:type="band1Horz">
      <w:tblPr/>
      <w:tcPr>
        <w:shd w:val="clear" w:color="auto" w:fill="DFF78B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7F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ADAD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ADAD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ADAD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ADADB" w:themeFill="accent5"/>
      </w:tcPr>
    </w:tblStylePr>
    <w:tblStylePr w:type="band1Vert">
      <w:tblPr/>
      <w:tcPr>
        <w:shd w:val="clear" w:color="auto" w:fill="DCF0F0" w:themeFill="accent5" w:themeFillTint="66"/>
      </w:tcPr>
    </w:tblStylePr>
    <w:tblStylePr w:type="band1Horz">
      <w:tblPr/>
      <w:tcPr>
        <w:shd w:val="clear" w:color="auto" w:fill="DCF0F0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DCE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55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55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55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5599" w:themeFill="accent6"/>
      </w:tcPr>
    </w:tblStylePr>
    <w:tblStylePr w:type="band1Vert">
      <w:tblPr/>
      <w:tcPr>
        <w:shd w:val="clear" w:color="auto" w:fill="DAB9D7" w:themeFill="accent6" w:themeFillTint="66"/>
      </w:tcPr>
    </w:tblStylePr>
    <w:tblStylePr w:type="band1Horz">
      <w:tblPr/>
      <w:tcPr>
        <w:shd w:val="clear" w:color="auto" w:fill="DAB9D7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897051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D75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897051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30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897051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3AA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897051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F45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897051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BE8E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897051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797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897051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  <w:tblStylePr w:type="neCell">
      <w:tblPr/>
      <w:tcPr>
        <w:tcBorders>
          <w:bottom w:val="single" w:sz="4" w:space="0" w:color="FFD75D" w:themeColor="accent1" w:themeTint="99"/>
        </w:tcBorders>
      </w:tcPr>
    </w:tblStylePr>
    <w:tblStylePr w:type="nwCell">
      <w:tblPr/>
      <w:tcPr>
        <w:tcBorders>
          <w:bottom w:val="single" w:sz="4" w:space="0" w:color="FFD75D" w:themeColor="accent1" w:themeTint="99"/>
        </w:tcBorders>
      </w:tcPr>
    </w:tblStylePr>
    <w:tblStylePr w:type="seCell">
      <w:tblPr/>
      <w:tcPr>
        <w:tcBorders>
          <w:top w:val="single" w:sz="4" w:space="0" w:color="FFD75D" w:themeColor="accent1" w:themeTint="99"/>
        </w:tcBorders>
      </w:tcPr>
    </w:tblStylePr>
    <w:tblStylePr w:type="swCell">
      <w:tblPr/>
      <w:tcPr>
        <w:tcBorders>
          <w:top w:val="single" w:sz="4" w:space="0" w:color="FFD75D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897051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  <w:tblStylePr w:type="neCell">
      <w:tblPr/>
      <w:tcPr>
        <w:tcBorders>
          <w:bottom w:val="single" w:sz="4" w:space="0" w:color="FF3085" w:themeColor="accent2" w:themeTint="99"/>
        </w:tcBorders>
      </w:tcPr>
    </w:tblStylePr>
    <w:tblStylePr w:type="nwCell">
      <w:tblPr/>
      <w:tcPr>
        <w:tcBorders>
          <w:bottom w:val="single" w:sz="4" w:space="0" w:color="FF3085" w:themeColor="accent2" w:themeTint="99"/>
        </w:tcBorders>
      </w:tcPr>
    </w:tblStylePr>
    <w:tblStylePr w:type="seCell">
      <w:tblPr/>
      <w:tcPr>
        <w:tcBorders>
          <w:top w:val="single" w:sz="4" w:space="0" w:color="FF3085" w:themeColor="accent2" w:themeTint="99"/>
        </w:tcBorders>
      </w:tcPr>
    </w:tblStylePr>
    <w:tblStylePr w:type="swCell">
      <w:tblPr/>
      <w:tcPr>
        <w:tcBorders>
          <w:top w:val="single" w:sz="4" w:space="0" w:color="FF3085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897051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  <w:tblStylePr w:type="neCell">
      <w:tblPr/>
      <w:tcPr>
        <w:tcBorders>
          <w:bottom w:val="single" w:sz="4" w:space="0" w:color="F3AA7F" w:themeColor="accent3" w:themeTint="99"/>
        </w:tcBorders>
      </w:tcPr>
    </w:tblStylePr>
    <w:tblStylePr w:type="nwCell">
      <w:tblPr/>
      <w:tcPr>
        <w:tcBorders>
          <w:bottom w:val="single" w:sz="4" w:space="0" w:color="F3AA7F" w:themeColor="accent3" w:themeTint="99"/>
        </w:tcBorders>
      </w:tcPr>
    </w:tblStylePr>
    <w:tblStylePr w:type="seCell">
      <w:tblPr/>
      <w:tcPr>
        <w:tcBorders>
          <w:top w:val="single" w:sz="4" w:space="0" w:color="F3AA7F" w:themeColor="accent3" w:themeTint="99"/>
        </w:tcBorders>
      </w:tcPr>
    </w:tblStylePr>
    <w:tblStylePr w:type="swCell">
      <w:tblPr/>
      <w:tcPr>
        <w:tcBorders>
          <w:top w:val="single" w:sz="4" w:space="0" w:color="F3AA7F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897051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  <w:tblStylePr w:type="neCell">
      <w:tblPr/>
      <w:tcPr>
        <w:tcBorders>
          <w:bottom w:val="single" w:sz="4" w:space="0" w:color="D0F451" w:themeColor="accent4" w:themeTint="99"/>
        </w:tcBorders>
      </w:tcPr>
    </w:tblStylePr>
    <w:tblStylePr w:type="nwCell">
      <w:tblPr/>
      <w:tcPr>
        <w:tcBorders>
          <w:bottom w:val="single" w:sz="4" w:space="0" w:color="D0F451" w:themeColor="accent4" w:themeTint="99"/>
        </w:tcBorders>
      </w:tcPr>
    </w:tblStylePr>
    <w:tblStylePr w:type="seCell">
      <w:tblPr/>
      <w:tcPr>
        <w:tcBorders>
          <w:top w:val="single" w:sz="4" w:space="0" w:color="D0F451" w:themeColor="accent4" w:themeTint="99"/>
        </w:tcBorders>
      </w:tcPr>
    </w:tblStylePr>
    <w:tblStylePr w:type="swCell">
      <w:tblPr/>
      <w:tcPr>
        <w:tcBorders>
          <w:top w:val="single" w:sz="4" w:space="0" w:color="D0F451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897051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  <w:tblStylePr w:type="neCell">
      <w:tblPr/>
      <w:tcPr>
        <w:tcBorders>
          <w:bottom w:val="single" w:sz="4" w:space="0" w:color="CBE8E9" w:themeColor="accent5" w:themeTint="99"/>
        </w:tcBorders>
      </w:tcPr>
    </w:tblStylePr>
    <w:tblStylePr w:type="nwCell">
      <w:tblPr/>
      <w:tcPr>
        <w:tcBorders>
          <w:bottom w:val="single" w:sz="4" w:space="0" w:color="CBE8E9" w:themeColor="accent5" w:themeTint="99"/>
        </w:tcBorders>
      </w:tcPr>
    </w:tblStylePr>
    <w:tblStylePr w:type="seCell">
      <w:tblPr/>
      <w:tcPr>
        <w:tcBorders>
          <w:top w:val="single" w:sz="4" w:space="0" w:color="CBE8E9" w:themeColor="accent5" w:themeTint="99"/>
        </w:tcBorders>
      </w:tcPr>
    </w:tblStylePr>
    <w:tblStylePr w:type="swCell">
      <w:tblPr/>
      <w:tcPr>
        <w:tcBorders>
          <w:top w:val="single" w:sz="4" w:space="0" w:color="CBE8E9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897051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  <w:tblStylePr w:type="neCell">
      <w:tblPr/>
      <w:tcPr>
        <w:tcBorders>
          <w:bottom w:val="single" w:sz="4" w:space="0" w:color="C797C3" w:themeColor="accent6" w:themeTint="99"/>
        </w:tcBorders>
      </w:tcPr>
    </w:tblStylePr>
    <w:tblStylePr w:type="nwCell">
      <w:tblPr/>
      <w:tcPr>
        <w:tcBorders>
          <w:bottom w:val="single" w:sz="4" w:space="0" w:color="C797C3" w:themeColor="accent6" w:themeTint="99"/>
        </w:tcBorders>
      </w:tcPr>
    </w:tblStylePr>
    <w:tblStylePr w:type="seCell">
      <w:tblPr/>
      <w:tcPr>
        <w:tcBorders>
          <w:top w:val="single" w:sz="4" w:space="0" w:color="C797C3" w:themeColor="accent6" w:themeTint="99"/>
        </w:tcBorders>
      </w:tcPr>
    </w:tblStylePr>
    <w:tblStylePr w:type="swCell">
      <w:tblPr/>
      <w:tcPr>
        <w:tcBorders>
          <w:top w:val="single" w:sz="4" w:space="0" w:color="C797C3" w:themeColor="accent6" w:themeTint="99"/>
        </w:tcBorders>
      </w:tcPr>
    </w:tblStylePr>
  </w:style>
  <w:style w:type="character" w:styleId="Sidnummer">
    <w:name w:val="page number"/>
    <w:basedOn w:val="Standardstycketeckensnitt"/>
    <w:uiPriority w:val="99"/>
    <w:semiHidden/>
    <w:unhideWhenUsed/>
    <w:rsid w:val="00897051"/>
    <w:rPr>
      <w:lang w:val="sv-SE"/>
    </w:rPr>
  </w:style>
  <w:style w:type="paragraph" w:styleId="Signatur">
    <w:name w:val="Signature"/>
    <w:basedOn w:val="Normal"/>
    <w:link w:val="SignaturChar"/>
    <w:uiPriority w:val="99"/>
    <w:semiHidden/>
    <w:unhideWhenUsed/>
    <w:rsid w:val="00897051"/>
    <w:pPr>
      <w:spacing w:line="240" w:lineRule="auto"/>
      <w:ind w:left="4252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897051"/>
    <w:rPr>
      <w:lang w:val="sv-SE"/>
    </w:rPr>
  </w:style>
  <w:style w:type="character" w:styleId="Slutnotsreferens">
    <w:name w:val="endnote reference"/>
    <w:basedOn w:val="Standardstycketeckensnitt"/>
    <w:uiPriority w:val="99"/>
    <w:semiHidden/>
    <w:unhideWhenUsed/>
    <w:rsid w:val="00897051"/>
    <w:rPr>
      <w:vertAlign w:val="superscript"/>
      <w:lang w:val="sv-SE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897051"/>
    <w:pPr>
      <w:spacing w:line="240" w:lineRule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897051"/>
    <w:rPr>
      <w:sz w:val="20"/>
      <w:szCs w:val="20"/>
      <w:lang w:val="sv-SE"/>
    </w:rPr>
  </w:style>
  <w:style w:type="character" w:styleId="Smarthyperlnk">
    <w:name w:val="Smart Hyperlink"/>
    <w:basedOn w:val="Standardstycketeckensnitt"/>
    <w:uiPriority w:val="99"/>
    <w:semiHidden/>
    <w:unhideWhenUsed/>
    <w:rsid w:val="00897051"/>
    <w:rPr>
      <w:u w:val="dotted"/>
      <w:lang w:val="sv-SE"/>
    </w:rPr>
  </w:style>
  <w:style w:type="character" w:styleId="SmartLink">
    <w:name w:val="Smart Link"/>
    <w:basedOn w:val="Standardstycketeckensnitt"/>
    <w:uiPriority w:val="99"/>
    <w:semiHidden/>
    <w:unhideWhenUsed/>
    <w:rsid w:val="00897051"/>
    <w:rPr>
      <w:color w:val="0000FF"/>
      <w:u w:val="single"/>
      <w:shd w:val="clear" w:color="auto" w:fill="F3F2F1"/>
      <w:lang w:val="sv-SE"/>
    </w:rPr>
  </w:style>
  <w:style w:type="table" w:styleId="Standardtabell1">
    <w:name w:val="Table Classic 1"/>
    <w:basedOn w:val="Normaltabell"/>
    <w:uiPriority w:val="99"/>
    <w:semiHidden/>
    <w:unhideWhenUsed/>
    <w:rsid w:val="0089705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89705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89705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89705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897051"/>
    <w:rPr>
      <w:b/>
      <w:bCs/>
      <w:lang w:val="sv-SE"/>
    </w:rPr>
  </w:style>
  <w:style w:type="character" w:styleId="Starkbetoning">
    <w:name w:val="Intense Emphasis"/>
    <w:basedOn w:val="Standardstycketeckensnitt"/>
    <w:uiPriority w:val="21"/>
    <w:semiHidden/>
    <w:qFormat/>
    <w:rsid w:val="00897051"/>
    <w:rPr>
      <w:i/>
      <w:iCs/>
      <w:color w:val="F0B600" w:themeColor="accent1"/>
      <w:lang w:val="sv-SE"/>
    </w:rPr>
  </w:style>
  <w:style w:type="character" w:styleId="Starkreferens">
    <w:name w:val="Intense Reference"/>
    <w:basedOn w:val="Standardstycketeckensnitt"/>
    <w:uiPriority w:val="32"/>
    <w:semiHidden/>
    <w:qFormat/>
    <w:rsid w:val="00897051"/>
    <w:rPr>
      <w:b/>
      <w:bCs/>
      <w:smallCaps/>
      <w:color w:val="F0B600" w:themeColor="accent1"/>
      <w:spacing w:val="5"/>
      <w:lang w:val="sv-SE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897051"/>
    <w:pPr>
      <w:pBdr>
        <w:top w:val="single" w:sz="4" w:space="10" w:color="F0B600" w:themeColor="accent1"/>
        <w:bottom w:val="single" w:sz="4" w:space="10" w:color="F0B600" w:themeColor="accent1"/>
      </w:pBdr>
      <w:spacing w:before="360" w:after="360"/>
      <w:ind w:left="864" w:right="864"/>
      <w:jc w:val="center"/>
    </w:pPr>
    <w:rPr>
      <w:i/>
      <w:iCs/>
      <w:color w:val="F0B60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897051"/>
    <w:rPr>
      <w:i/>
      <w:iCs/>
      <w:color w:val="F0B600" w:themeColor="accent1"/>
      <w:lang w:val="sv-SE"/>
    </w:rPr>
  </w:style>
  <w:style w:type="table" w:styleId="Tabellmed3D-effekter1">
    <w:name w:val="Table 3D effects 1"/>
    <w:basedOn w:val="Normaltabell"/>
    <w:uiPriority w:val="99"/>
    <w:semiHidden/>
    <w:unhideWhenUsed/>
    <w:rsid w:val="0089705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89705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89705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89705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89705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89705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89705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89705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89705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89705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89705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89705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89705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89705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89705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89705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89705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89705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89705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89705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89705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89705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89705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89705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89705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897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unhideWhenUsed/>
    <w:rsid w:val="0089705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89705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89705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Diagramplatshllare">
    <w:name w:val="Diagramplatshållare"/>
    <w:basedOn w:val="Normaltabell"/>
    <w:uiPriority w:val="99"/>
    <w:rsid w:val="008338AD"/>
    <w:pPr>
      <w:spacing w:after="0" w:line="240" w:lineRule="auto"/>
    </w:pPr>
    <w:tblPr>
      <w:tblCellMar>
        <w:left w:w="0" w:type="dxa"/>
        <w:right w:w="57" w:type="dxa"/>
      </w:tblCellMar>
    </w:tblPr>
  </w:style>
  <w:style w:type="paragraph" w:customStyle="1" w:styleId="Dokumentinfo">
    <w:name w:val="Dokumentinfo"/>
    <w:basedOn w:val="Ingetavstnd"/>
    <w:next w:val="Dokumentinforad2"/>
    <w:uiPriority w:val="10"/>
    <w:qFormat/>
    <w:rsid w:val="00630BA7"/>
    <w:pPr>
      <w:tabs>
        <w:tab w:val="left" w:pos="1276"/>
        <w:tab w:val="left" w:pos="5103"/>
        <w:tab w:val="left" w:pos="5954"/>
      </w:tabs>
    </w:pPr>
  </w:style>
  <w:style w:type="paragraph" w:customStyle="1" w:styleId="Dokumentinforad2">
    <w:name w:val="Dokumentinfo rad 2"/>
    <w:basedOn w:val="Dokumentinfo"/>
    <w:uiPriority w:val="10"/>
    <w:qFormat/>
    <w:rsid w:val="00630BA7"/>
    <w:pPr>
      <w:ind w:left="1276"/>
    </w:pPr>
  </w:style>
  <w:style w:type="paragraph" w:customStyle="1" w:styleId="Huvudrubrik">
    <w:name w:val="Huvudrubrik"/>
    <w:next w:val="Normal"/>
    <w:uiPriority w:val="10"/>
    <w:qFormat/>
    <w:rsid w:val="005A6D52"/>
    <w:pPr>
      <w:spacing w:before="480" w:after="40" w:line="520" w:lineRule="atLeast"/>
    </w:pPr>
    <w:rPr>
      <w:rFonts w:asciiTheme="majorHAnsi" w:eastAsiaTheme="majorEastAsia" w:hAnsiTheme="majorHAnsi" w:cstheme="majorBidi"/>
      <w:sz w:val="40"/>
      <w:szCs w:val="32"/>
      <w:lang w:val="sv-SE"/>
    </w:rPr>
  </w:style>
  <w:style w:type="paragraph" w:customStyle="1" w:styleId="text">
    <w:name w:val="text"/>
    <w:basedOn w:val="Normal"/>
    <w:rsid w:val="007D0B64"/>
  </w:style>
  <w:style w:type="table" w:customStyle="1" w:styleId="Tabellrutnt20">
    <w:name w:val="Tabellrutnät2"/>
    <w:basedOn w:val="Normaltabell"/>
    <w:next w:val="Tabellrutnt"/>
    <w:rsid w:val="007D0B64"/>
    <w:pPr>
      <w:spacing w:after="0" w:line="280" w:lineRule="atLeast"/>
    </w:pPr>
    <w:rPr>
      <w:rFonts w:ascii="CG Times (W1)" w:eastAsia="Times New Roman" w:hAnsi="CG Times (W1)" w:cs="Times New Roman"/>
      <w:sz w:val="20"/>
      <w:szCs w:val="20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A0114"/>
    <w:pPr>
      <w:spacing w:after="0" w:line="240" w:lineRule="auto"/>
    </w:pPr>
    <w:rPr>
      <w:rFonts w:ascii="Times New Roman" w:eastAsia="Times New Roman" w:hAnsi="Times New Roman" w:cs="Times New Roman"/>
      <w:szCs w:val="20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9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hyperlink" Target="https://www.fi.se/sv/om-fi/dataskydd-och-behandling-av-personuppgifter-pa-f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FI%20Mallar%202017\Mallar\Enkel%20ma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54C1A5DCFE4AF6A2631E7D2BFACBC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229E55C-396B-4600-ABF4-AE451B6F4A1E}"/>
      </w:docPartPr>
      <w:docPartBody>
        <w:p w:rsidR="00D4645A" w:rsidRDefault="00D4645A" w:rsidP="00D4645A">
          <w:pPr>
            <w:pStyle w:val="A254C1A5DCFE4AF6A2631E7D2BFACBC9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BD4AD97B5109495D8C403A2FB6EA1E8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6EC9F18-A9A1-499D-BE50-C353AB78AF91}"/>
      </w:docPartPr>
      <w:docPartBody>
        <w:p w:rsidR="00D4645A" w:rsidRDefault="00D4645A" w:rsidP="00D4645A">
          <w:pPr>
            <w:pStyle w:val="BD4AD97B5109495D8C403A2FB6EA1E83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0F9DF32C9C954208A72214E41C4222E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50BC8DB-EA6A-4C62-AA46-F0DA86B9378F}"/>
      </w:docPartPr>
      <w:docPartBody>
        <w:p w:rsidR="00D4645A" w:rsidRDefault="00D4645A" w:rsidP="00D4645A">
          <w:pPr>
            <w:pStyle w:val="0F9DF32C9C954208A72214E41C4222EB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4C0AC627E9864F44A4BBCAFFD394239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B39B720-E058-49B9-BDD7-A8A5A7F265B8}"/>
      </w:docPartPr>
      <w:docPartBody>
        <w:p w:rsidR="00D4645A" w:rsidRDefault="00D4645A" w:rsidP="00D4645A">
          <w:pPr>
            <w:pStyle w:val="4C0AC627E9864F44A4BBCAFFD394239D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6DAB638B19F142DCB3018EE20C6BC9B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AD96187-EF98-43F5-BA8B-7CD1A4E686B6}"/>
      </w:docPartPr>
      <w:docPartBody>
        <w:p w:rsidR="00D4645A" w:rsidRDefault="00D4645A" w:rsidP="00D4645A">
          <w:pPr>
            <w:pStyle w:val="6DAB638B19F142DCB3018EE20C6BC9B0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AA1"/>
    <w:rsid w:val="00080D8E"/>
    <w:rsid w:val="00083120"/>
    <w:rsid w:val="000D1245"/>
    <w:rsid w:val="00117D19"/>
    <w:rsid w:val="001C7774"/>
    <w:rsid w:val="001D5AA1"/>
    <w:rsid w:val="001F0E5F"/>
    <w:rsid w:val="00265A2C"/>
    <w:rsid w:val="002C6B62"/>
    <w:rsid w:val="002D6F70"/>
    <w:rsid w:val="00353873"/>
    <w:rsid w:val="00433F2E"/>
    <w:rsid w:val="0046256F"/>
    <w:rsid w:val="00731D6C"/>
    <w:rsid w:val="00750887"/>
    <w:rsid w:val="007B4D18"/>
    <w:rsid w:val="00800ACD"/>
    <w:rsid w:val="00815318"/>
    <w:rsid w:val="008F0670"/>
    <w:rsid w:val="00932144"/>
    <w:rsid w:val="009575FA"/>
    <w:rsid w:val="009B645C"/>
    <w:rsid w:val="009D7E36"/>
    <w:rsid w:val="00AF7849"/>
    <w:rsid w:val="00B60834"/>
    <w:rsid w:val="00C308B1"/>
    <w:rsid w:val="00C76257"/>
    <w:rsid w:val="00CA3613"/>
    <w:rsid w:val="00D4645A"/>
    <w:rsid w:val="00D47442"/>
    <w:rsid w:val="00DA6A32"/>
    <w:rsid w:val="00DF5517"/>
    <w:rsid w:val="00F30CE6"/>
    <w:rsid w:val="00FA7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D4645A"/>
  </w:style>
  <w:style w:type="paragraph" w:customStyle="1" w:styleId="A254C1A5DCFE4AF6A2631E7D2BFACBC9">
    <w:name w:val="A254C1A5DCFE4AF6A2631E7D2BFACBC9"/>
    <w:rsid w:val="00D4645A"/>
  </w:style>
  <w:style w:type="paragraph" w:customStyle="1" w:styleId="BD4AD97B5109495D8C403A2FB6EA1E83">
    <w:name w:val="BD4AD97B5109495D8C403A2FB6EA1E83"/>
    <w:rsid w:val="00D4645A"/>
  </w:style>
  <w:style w:type="paragraph" w:customStyle="1" w:styleId="0F9DF32C9C954208A72214E41C4222EB">
    <w:name w:val="0F9DF32C9C954208A72214E41C4222EB"/>
    <w:rsid w:val="00D4645A"/>
  </w:style>
  <w:style w:type="paragraph" w:customStyle="1" w:styleId="4C0AC627E9864F44A4BBCAFFD394239D">
    <w:name w:val="4C0AC627E9864F44A4BBCAFFD394239D"/>
    <w:rsid w:val="00D4645A"/>
  </w:style>
  <w:style w:type="paragraph" w:customStyle="1" w:styleId="6DAB638B19F142DCB3018EE20C6BC9B0">
    <w:name w:val="6DAB638B19F142DCB3018EE20C6BC9B0"/>
    <w:rsid w:val="00D4645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Finansinspektionen">
      <a:dk1>
        <a:sysClr val="windowText" lastClr="000000"/>
      </a:dk1>
      <a:lt1>
        <a:srgbClr val="FFFFFF"/>
      </a:lt1>
      <a:dk2>
        <a:srgbClr val="006A7D"/>
      </a:dk2>
      <a:lt2>
        <a:srgbClr val="FFFFFF"/>
      </a:lt2>
      <a:accent1>
        <a:srgbClr val="F0B600"/>
      </a:accent1>
      <a:accent2>
        <a:srgbClr val="A50044"/>
      </a:accent2>
      <a:accent3>
        <a:srgbClr val="EC732B"/>
      </a:accent3>
      <a:accent4>
        <a:srgbClr val="98BF0C"/>
      </a:accent4>
      <a:accent5>
        <a:srgbClr val="AADADB"/>
      </a:accent5>
      <a:accent6>
        <a:srgbClr val="A05599"/>
      </a:accent6>
      <a:hlink>
        <a:srgbClr val="0070C0"/>
      </a:hlink>
      <a:folHlink>
        <a:srgbClr val="1E1C20"/>
      </a:folHlink>
    </a:clrScheme>
    <a:fontScheme name="Finansinspektionen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 xmlns="LPXML_extra15">
  <namn/>
  <titel/>
  <avdelning/>
  <kontakt>
    <telefon/>
    <mobil/>
    <epost/>
    <adress>
      <co/>
      <box/>
      <gata/>
      <postnr/>
      <ort/>
      <land/>
    </adress>
  </kontakt>
  <dokumenttyp/>
  <version/>
  <sklass/>
  <datum/>
  <dnr/>
  <extra01/>
  <extra02/>
  <extra03/>
  <extra04/>
  <extra05/>
  <extra06/>
  <extra07/>
  <extra08/>
  <extra09/>
  <extra10/>
  <extra11/>
  <extra12/>
  <extra13/>
  <extra15/>
</roo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1BBEC-8B37-4889-80BB-25CF34625C73}">
  <ds:schemaRefs>
    <ds:schemaRef ds:uri="LPXML_extra15"/>
  </ds:schemaRefs>
</ds:datastoreItem>
</file>

<file path=customXml/itemProps2.xml><?xml version="1.0" encoding="utf-8"?>
<ds:datastoreItem xmlns:ds="http://schemas.openxmlformats.org/officeDocument/2006/customXml" ds:itemID="{4F24FF78-C6A9-4BBC-8D72-745583ED1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Enkel mall</Template>
  <TotalTime>93</TotalTime>
  <Pages>2</Pages>
  <Words>364</Words>
  <Characters>1935</Characters>
  <Application>Microsoft Office Word</Application>
  <DocSecurity>0</DocSecurity>
  <Lines>16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Lindmark</dc:creator>
  <cp:keywords/>
  <dc:description/>
  <cp:lastModifiedBy>Erik Waernström</cp:lastModifiedBy>
  <cp:revision>39</cp:revision>
  <cp:lastPrinted>2021-01-19T09:35:00Z</cp:lastPrinted>
  <dcterms:created xsi:type="dcterms:W3CDTF">2025-01-13T10:23:00Z</dcterms:created>
  <dcterms:modified xsi:type="dcterms:W3CDTF">2026-10-02T11:58:00Z</dcterms:modified>
</cp:coreProperties>
</file>